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rsidRPr="00432D10" w:rsidR="0051595C" w:rsidP="00CC6661" w:rsidRDefault="00CC6661" wp14:paraId="30648855" wp14:textId="77777777">
      <w:pPr>
        <w:spacing w:line="360" w:lineRule="auto"/>
        <w:jc w:val="left"/>
        <w:rPr>
          <w:rFonts w:ascii="Arial" w:hAnsi="Arial" w:cs="Arial"/>
          <w:b/>
          <w:sz w:val="24"/>
          <w:lang w:val="en-US"/>
        </w:rPr>
      </w:pPr>
      <w:r w:rsidRPr="00432D10">
        <w:rPr>
          <w:rFonts w:ascii="Arial" w:hAnsi="Arial" w:cs="Arial"/>
          <w:sz w:val="24"/>
          <w:lang w:val="en-US"/>
        </w:rPr>
        <w:t xml:space="preserve">Modulo 6, Sessione 6</w:t>
      </w:r>
      <w:r w:rsidRPr="00432D10">
        <w:rPr>
          <w:rFonts w:ascii="Arial" w:hAnsi="Arial" w:cs="Arial"/>
          <w:sz w:val="24"/>
          <w:lang w:val="en-US"/>
        </w:rPr>
        <w:br/>
      </w:r>
      <w:r w:rsidRPr="00432D10">
        <w:rPr>
          <w:rFonts w:ascii="Arial" w:hAnsi="Arial" w:cs="Arial"/>
          <w:b/>
          <w:sz w:val="24"/>
          <w:lang w:val="en-US"/>
        </w:rPr>
        <w:t xml:space="preserve">Descrizione delle diapositive</w:t>
      </w:r>
    </w:p>
    <w:p xmlns:wp14="http://schemas.microsoft.com/office/word/2010/wordml" w:rsidRPr="00EC0BE9" w:rsidR="00EC0BE9" w:rsidP="00EC0BE9" w:rsidRDefault="00EC0BE9" wp14:paraId="6ADA28C7" wp14:textId="77777777">
      <w:pPr>
        <w:shd w:val="clear" w:color="auto" w:fill="EAEAEA"/>
        <w:spacing w:line="360" w:lineRule="auto"/>
        <w:jc w:val="left"/>
        <w:rPr>
          <w:rFonts w:ascii="Arial" w:hAnsi="Arial" w:cs="Arial"/>
          <w:b/>
          <w:sz w:val="24"/>
          <w:lang w:val="en-US"/>
        </w:rPr>
      </w:pPr>
      <w:r w:rsidRPr="00EC0BE9">
        <w:rPr>
          <w:rFonts w:ascii="Arial" w:hAnsi="Arial" w:cs="Arial"/>
          <w:b/>
          <w:sz w:val="24"/>
          <w:lang w:val="en-US"/>
        </w:rPr>
        <w:t xml:space="preserve">Diapositiva 1 - Modulo 1</w:t>
      </w:r>
    </w:p>
    <w:p xmlns:wp14="http://schemas.microsoft.com/office/word/2010/wordml" w:rsidRPr="00EC0BE9" w:rsidR="00EC0BE9" w:rsidP="00CC6661" w:rsidRDefault="00EC0BE9" wp14:paraId="41B044B0" wp14:textId="77777777">
      <w:pPr>
        <w:spacing w:line="360" w:lineRule="auto"/>
        <w:jc w:val="left"/>
        <w:rPr>
          <w:rFonts w:ascii="Arial" w:hAnsi="Arial" w:cs="Arial"/>
          <w:sz w:val="24"/>
          <w:lang w:val="en-US"/>
        </w:rPr>
      </w:pPr>
      <w:r w:rsidRPr="00EC0BE9">
        <w:rPr>
          <w:rFonts w:ascii="Arial" w:hAnsi="Arial" w:cs="Arial"/>
          <w:sz w:val="24"/>
          <w:lang w:val="en-US"/>
        </w:rPr>
        <w:t xml:space="preserve">Introduzione alla gestione degli sprechi alimentari, delle scorte e dell'inventario</w:t>
      </w:r>
    </w:p>
    <w:p xmlns:wp14="http://schemas.microsoft.com/office/word/2010/wordml" w:rsidRPr="00EC0BE9" w:rsidR="00EC0BE9" w:rsidP="00EC0BE9" w:rsidRDefault="00EC0BE9" wp14:paraId="513CAEA1" wp14:textId="77777777">
      <w:pPr>
        <w:shd w:val="clear" w:color="auto" w:fill="EAEAEA"/>
        <w:spacing w:line="360" w:lineRule="auto"/>
        <w:jc w:val="left"/>
        <w:rPr>
          <w:rFonts w:ascii="Arial" w:hAnsi="Arial" w:cs="Arial"/>
          <w:b/>
          <w:sz w:val="24"/>
          <w:lang w:val="en-US"/>
        </w:rPr>
      </w:pPr>
      <w:r w:rsidRPr="00EC0BE9">
        <w:rPr>
          <w:rFonts w:ascii="Arial" w:hAnsi="Arial" w:cs="Arial"/>
          <w:b/>
          <w:sz w:val="24"/>
          <w:lang w:val="en-US"/>
        </w:rPr>
        <w:t xml:space="preserve">Diapositiva 2 - Sessione 6</w:t>
      </w:r>
    </w:p>
    <w:p xmlns:wp14="http://schemas.microsoft.com/office/word/2010/wordml" w:rsidRPr="00432D10" w:rsidR="00EC0BE9" w:rsidP="00EC0BE9" w:rsidRDefault="00EC0BE9" wp14:paraId="0F15126B" wp14:textId="77777777">
      <w:pPr>
        <w:rPr>
          <w:rFonts w:ascii="Arial" w:hAnsi="Arial" w:cs="Arial"/>
          <w:sz w:val="24"/>
          <w:lang w:val="en-US"/>
        </w:rPr>
      </w:pPr>
      <w:r w:rsidRPr="00432D10">
        <w:rPr>
          <w:rFonts w:ascii="Arial" w:hAnsi="Arial" w:cs="Arial"/>
          <w:sz w:val="24"/>
          <w:lang w:val="en-US"/>
        </w:rPr>
        <w:t xml:space="preserve">In questa sessione ci si occupa della gestione efficace della conservazione degli alimenti. </w:t>
      </w:r>
    </w:p>
    <w:p xmlns:wp14="http://schemas.microsoft.com/office/word/2010/wordml" w:rsidR="00EC0BE9" w:rsidP="003A2F14" w:rsidRDefault="00EC0BE9" wp14:paraId="16B87D5B" wp14:textId="77777777">
      <w:pPr>
        <w:rPr>
          <w:rFonts w:ascii="Arial" w:hAnsi="Arial" w:cs="Arial"/>
          <w:sz w:val="24"/>
          <w:lang w:val="en-US"/>
        </w:rPr>
      </w:pPr>
      <w:r w:rsidRPr="00EC0BE9">
        <w:rPr>
          <w:rFonts w:ascii="Arial" w:hAnsi="Arial" w:cs="Arial"/>
          <w:sz w:val="24"/>
          <w:lang w:val="en-US"/>
        </w:rPr>
        <w:t xml:space="preserve">Scoprirete come soddisfare le condizioni di stoccaggio adeguate per le materie prime, i prodotti alimentari e le commodity </w:t>
      </w:r>
      <w:r>
        <w:rPr>
          <w:rFonts w:ascii="Arial" w:hAnsi="Arial" w:cs="Arial"/>
          <w:sz w:val="24"/>
          <w:lang w:val="en-US"/>
        </w:rPr>
        <w:t xml:space="preserve">negli esercizi di ristorazione</w:t>
      </w:r>
      <w:r w:rsidRPr="00EC0BE9">
        <w:rPr>
          <w:rFonts w:ascii="Arial" w:hAnsi="Arial" w:cs="Arial"/>
          <w:sz w:val="24"/>
          <w:lang w:val="en-US"/>
        </w:rPr>
        <w:t xml:space="preserve">. </w:t>
      </w:r>
      <w:r w:rsidRPr="00EC0BE9">
        <w:rPr>
          <w:rFonts w:ascii="Arial" w:hAnsi="Arial" w:cs="Arial"/>
          <w:sz w:val="24"/>
          <w:lang w:val="en-US"/>
        </w:rPr>
        <w:t xml:space="preserve">Verranno presentati i tipi e le infrastrutture dei locali di stoccaggio nelle strutture di ristorazione</w:t>
      </w:r>
      <w:r>
        <w:rPr>
          <w:rFonts w:ascii="Arial" w:hAnsi="Arial" w:cs="Arial"/>
          <w:sz w:val="24"/>
          <w:lang w:val="en-US"/>
        </w:rPr>
        <w:t xml:space="preserve">. Vi parleremo delle date di scadenza dei prodotti alimentari, di come comprenderle e gestirle.</w:t>
      </w:r>
    </w:p>
    <w:p xmlns:wp14="http://schemas.microsoft.com/office/word/2010/wordml" w:rsidRPr="00EC0BE9" w:rsidR="003A2F14" w:rsidP="003A2F14" w:rsidRDefault="003A2F14" wp14:paraId="672A6659" wp14:textId="77777777">
      <w:pPr>
        <w:rPr>
          <w:rFonts w:ascii="Arial" w:hAnsi="Arial" w:cs="Arial"/>
          <w:sz w:val="24"/>
          <w:lang w:val="en-US"/>
        </w:rPr>
      </w:pPr>
    </w:p>
    <w:p xmlns:wp14="http://schemas.microsoft.com/office/word/2010/wordml" w:rsidRPr="00DB293F" w:rsidR="003A1EB8" w:rsidP="0049664F" w:rsidRDefault="003A1EB8" wp14:paraId="0E1E4954" wp14:textId="77777777">
      <w:pPr>
        <w:shd w:val="clear" w:color="auto" w:fill="EAEAEA"/>
        <w:spacing w:line="360" w:lineRule="auto"/>
        <w:jc w:val="left"/>
        <w:rPr>
          <w:rFonts w:ascii="Arial" w:hAnsi="Arial" w:cs="Arial"/>
          <w:b/>
          <w:sz w:val="24"/>
          <w:lang w:val="en-US"/>
        </w:rPr>
      </w:pPr>
      <w:r w:rsidRPr="00DB293F" w:rsidR="00DB293F">
        <w:rPr>
          <w:rFonts w:ascii="Arial" w:hAnsi="Arial" w:cs="Arial"/>
          <w:b/>
          <w:sz w:val="24"/>
          <w:lang w:val="en-US"/>
        </w:rPr>
        <w:t xml:space="preserve">Diapositiva </w:t>
      </w:r>
      <w:r w:rsidRPr="00DB293F">
        <w:rPr>
          <w:rFonts w:ascii="Arial" w:hAnsi="Arial" w:cs="Arial"/>
          <w:b/>
          <w:sz w:val="24"/>
          <w:lang w:val="en-US"/>
        </w:rPr>
        <w:t xml:space="preserve">3 - </w:t>
      </w:r>
      <w:r w:rsidR="00432D10">
        <w:rPr>
          <w:rFonts w:ascii="Arial" w:hAnsi="Arial" w:cs="Arial"/>
          <w:b/>
          <w:sz w:val="24"/>
          <w:lang w:val="en-US"/>
        </w:rPr>
        <w:t xml:space="preserve">Fasi dello </w:t>
      </w:r>
      <w:r w:rsidRPr="00DB293F" w:rsidR="00DB293F">
        <w:rPr>
          <w:rFonts w:ascii="Arial" w:hAnsi="Arial" w:cs="Arial"/>
          <w:b/>
          <w:sz w:val="24"/>
          <w:lang w:val="en-US"/>
        </w:rPr>
        <w:t xml:space="preserve">spreco alimentare nel </w:t>
      </w:r>
      <w:r w:rsidR="00432D10">
        <w:rPr>
          <w:rFonts w:ascii="Arial" w:hAnsi="Arial" w:cs="Arial"/>
          <w:b/>
          <w:sz w:val="24"/>
          <w:lang w:val="en-US"/>
        </w:rPr>
        <w:t xml:space="preserve">settore</w:t>
      </w:r>
      <w:r w:rsidRPr="00DB293F" w:rsidR="00DB293F">
        <w:rPr>
          <w:rFonts w:ascii="Arial" w:hAnsi="Arial" w:cs="Arial"/>
          <w:b/>
          <w:sz w:val="24"/>
          <w:lang w:val="en-US"/>
        </w:rPr>
        <w:t xml:space="preserve"> della ristorazione collettiva </w:t>
      </w:r>
    </w:p>
    <w:p xmlns:wp14="http://schemas.microsoft.com/office/word/2010/wordml" w:rsidR="00DB293F" w:rsidP="00DB293F" w:rsidRDefault="00DB293F" wp14:paraId="761A4BD5" wp14:textId="77777777">
      <w:pPr>
        <w:rPr>
          <w:rFonts w:ascii="Arial" w:hAnsi="Arial" w:cs="Arial"/>
          <w:sz w:val="24"/>
          <w:lang w:val="en-US"/>
        </w:rPr>
      </w:pPr>
      <w:r w:rsidRPr="00DB293F">
        <w:rPr>
          <w:rFonts w:ascii="Arial" w:hAnsi="Arial" w:cs="Arial"/>
          <w:sz w:val="24"/>
          <w:lang w:val="en-US"/>
        </w:rPr>
        <w:t xml:space="preserve">Gli sprechi alimentari negli esercizi di ristorazione si verificano in varie fasi del processo tecnologico, come illustrato nella figura. I rifiuti alimentari possono essere generati al momento della </w:t>
      </w:r>
      <w:r w:rsidR="00432D10">
        <w:rPr>
          <w:rFonts w:ascii="Arial" w:hAnsi="Arial" w:cs="Arial"/>
          <w:sz w:val="24"/>
          <w:lang w:val="en-US"/>
        </w:rPr>
        <w:t xml:space="preserve">ricezione delle materie prime, durante lo stoccaggio, la </w:t>
      </w:r>
      <w:r w:rsidRPr="00DB293F">
        <w:rPr>
          <w:rFonts w:ascii="Arial" w:hAnsi="Arial" w:cs="Arial"/>
          <w:sz w:val="24"/>
          <w:lang w:val="en-US"/>
        </w:rPr>
        <w:t xml:space="preserve">produzione e il servizio, e alla fine nella sala dei consumatori come avanzi di piatti. Sebbene numerosi dati indichino che gli sprechi alimentari si verificano più spesso nelle ultime fasi della circolazione degli alimenti nel locale, vale la pena di dare un'occhiata più da vicino alla fase di stoccaggio degli alimenti. Anche questa è una delle fasi in cui gli alimenti vengono sprecati.</w:t>
      </w:r>
    </w:p>
    <w:p xmlns:wp14="http://schemas.microsoft.com/office/word/2010/wordml" w:rsidRPr="00DB293F" w:rsidR="00DB293F" w:rsidP="00DB293F" w:rsidRDefault="00DB293F" wp14:paraId="0A37501D" wp14:textId="77777777">
      <w:pPr>
        <w:rPr>
          <w:rFonts w:ascii="Arial" w:hAnsi="Arial" w:cs="Arial"/>
          <w:sz w:val="24"/>
          <w:lang w:val="en-US"/>
        </w:rPr>
      </w:pPr>
    </w:p>
    <w:p xmlns:wp14="http://schemas.microsoft.com/office/word/2010/wordml" w:rsidRPr="004351F5" w:rsidR="00CC6661" w:rsidP="0049664F" w:rsidRDefault="00DB293F" wp14:paraId="4F48C02B" wp14:textId="77777777">
      <w:pPr>
        <w:shd w:val="clear" w:color="auto" w:fill="EAEAEA"/>
        <w:spacing w:line="360" w:lineRule="auto"/>
        <w:jc w:val="left"/>
        <w:rPr>
          <w:rFonts w:ascii="Arial" w:hAnsi="Arial" w:cs="Arial"/>
          <w:b/>
          <w:sz w:val="24"/>
          <w:lang w:val="en-US"/>
        </w:rPr>
      </w:pPr>
      <w:r w:rsidRPr="004351F5">
        <w:rPr>
          <w:rFonts w:ascii="Arial" w:hAnsi="Arial" w:cs="Arial"/>
          <w:b/>
          <w:sz w:val="24"/>
          <w:lang w:val="en-US"/>
        </w:rPr>
        <w:t xml:space="preserve">Diapositiva </w:t>
      </w:r>
      <w:r w:rsidRPr="004351F5" w:rsidR="0049664F">
        <w:rPr>
          <w:rFonts w:ascii="Arial" w:hAnsi="Arial" w:cs="Arial"/>
          <w:b/>
          <w:sz w:val="24"/>
          <w:lang w:val="en-US"/>
        </w:rPr>
        <w:t xml:space="preserve">4 </w:t>
      </w:r>
      <w:r w:rsidRPr="004351F5" w:rsidR="00C62C15">
        <w:rPr>
          <w:rFonts w:ascii="Arial" w:hAnsi="Arial" w:cs="Arial"/>
          <w:b/>
          <w:sz w:val="24"/>
          <w:lang w:val="en-US"/>
        </w:rPr>
        <w:t xml:space="preserve">- </w:t>
      </w:r>
      <w:r w:rsidRPr="004351F5" w:rsidR="004351F5">
        <w:rPr>
          <w:rFonts w:ascii="Arial" w:hAnsi="Arial" w:cs="Arial"/>
          <w:b/>
          <w:bCs/>
          <w:sz w:val="24"/>
          <w:lang w:val="en-US"/>
        </w:rPr>
        <w:t xml:space="preserve">Importanza della conservazione degli alimenti in condizioni adeguate</w:t>
      </w:r>
    </w:p>
    <w:p xmlns:wp14="http://schemas.microsoft.com/office/word/2010/wordml" w:rsidRPr="00B31D70" w:rsidR="00E72E9D" w:rsidP="00E72E9D" w:rsidRDefault="004351F5" wp14:paraId="5D529C3A" wp14:textId="77777777">
      <w:pPr>
        <w:rPr>
          <w:rFonts w:ascii="Arial" w:hAnsi="Arial" w:cs="Arial"/>
          <w:sz w:val="24"/>
          <w:lang w:val="en-US"/>
        </w:rPr>
      </w:pPr>
      <w:r w:rsidRPr="004351F5">
        <w:rPr>
          <w:rFonts w:ascii="Arial" w:hAnsi="Arial" w:cs="Arial"/>
          <w:sz w:val="24"/>
          <w:lang w:val="en-US"/>
        </w:rPr>
        <w:t xml:space="preserve">Una corretta conservazione degli alimenti contribuisce a preservarne </w:t>
      </w:r>
      <w:r>
        <w:rPr>
          <w:rFonts w:ascii="Arial" w:hAnsi="Arial" w:cs="Arial"/>
          <w:sz w:val="24"/>
          <w:lang w:val="en-US"/>
        </w:rPr>
        <w:t xml:space="preserve">la qualità sanitaria</w:t>
      </w:r>
      <w:r w:rsidRPr="004351F5" w:rsidR="00E72E9D">
        <w:rPr>
          <w:rFonts w:ascii="Arial" w:hAnsi="Arial" w:cs="Arial"/>
          <w:sz w:val="24"/>
          <w:lang w:val="en-US"/>
        </w:rPr>
        <w:t xml:space="preserve">, </w:t>
      </w:r>
      <w:r>
        <w:rPr>
          <w:rFonts w:ascii="Arial" w:hAnsi="Arial" w:cs="Arial"/>
          <w:sz w:val="24"/>
          <w:lang w:val="en-US"/>
        </w:rPr>
        <w:t xml:space="preserve">compreso il </w:t>
      </w:r>
      <w:r w:rsidRPr="004351F5" w:rsidR="000A4796">
        <w:rPr>
          <w:rFonts w:ascii="Arial" w:hAnsi="Arial" w:cs="Arial"/>
          <w:sz w:val="24"/>
          <w:lang w:val="en-US"/>
        </w:rPr>
        <w:t xml:space="preserve">valore nutrizionale </w:t>
      </w:r>
      <w:r w:rsidR="00B31D70">
        <w:rPr>
          <w:rFonts w:ascii="Arial" w:hAnsi="Arial" w:cs="Arial"/>
          <w:sz w:val="24"/>
          <w:lang w:val="en-US"/>
        </w:rPr>
        <w:t xml:space="preserve">e la </w:t>
      </w:r>
      <w:r w:rsidR="00B31D70">
        <w:rPr>
          <w:rFonts w:ascii="Arial" w:hAnsi="Arial" w:cs="Arial"/>
          <w:sz w:val="24"/>
          <w:lang w:val="en-US"/>
        </w:rPr>
        <w:t xml:space="preserve">sicurezza alimentare dei </w:t>
      </w:r>
      <w:r w:rsidRPr="00B31D70" w:rsidR="00B31D70">
        <w:rPr>
          <w:rFonts w:ascii="Arial" w:hAnsi="Arial" w:cs="Arial"/>
          <w:sz w:val="24"/>
          <w:lang w:val="en-US"/>
        </w:rPr>
        <w:t xml:space="preserve">prodotti</w:t>
      </w:r>
      <w:r w:rsidRPr="004351F5" w:rsidR="00E72E9D">
        <w:rPr>
          <w:rFonts w:ascii="Arial" w:hAnsi="Arial" w:cs="Arial"/>
          <w:sz w:val="24"/>
          <w:lang w:val="en-US"/>
        </w:rPr>
        <w:t xml:space="preserve">. </w:t>
      </w:r>
      <w:r w:rsidRPr="00B31D70" w:rsidR="00B31D70">
        <w:rPr>
          <w:rFonts w:ascii="Arial" w:hAnsi="Arial" w:cs="Arial"/>
          <w:sz w:val="24"/>
          <w:lang w:val="en-US"/>
        </w:rPr>
        <w:t xml:space="preserve">Dobbiamo ricordare che mantenendo adeguate condizioni di conservazione degli alimenti, possiamo ridurre il rischio di </w:t>
      </w:r>
      <w:r w:rsidRPr="00B31D70" w:rsidR="00B31D70">
        <w:rPr>
          <w:rFonts w:ascii="Arial" w:hAnsi="Arial" w:cs="Arial"/>
          <w:sz w:val="24"/>
          <w:lang w:val="en-US"/>
        </w:rPr>
        <w:t xml:space="preserve">malattie </w:t>
      </w:r>
      <w:r w:rsidRPr="00B31D70" w:rsidR="00B31D70">
        <w:rPr>
          <w:rFonts w:ascii="Arial" w:hAnsi="Arial" w:cs="Arial"/>
          <w:sz w:val="24"/>
          <w:lang w:val="en-US"/>
        </w:rPr>
        <w:t xml:space="preserve">di origine alimentare</w:t>
      </w:r>
      <w:r w:rsidRPr="00B31D70" w:rsidR="00B31D70">
        <w:rPr>
          <w:rFonts w:ascii="Arial" w:hAnsi="Arial" w:cs="Arial"/>
          <w:sz w:val="24"/>
          <w:lang w:val="en-US"/>
        </w:rPr>
        <w:t xml:space="preserve">, ad esempio quelle legate alla presenza di microrganismi nocivi</w:t>
      </w:r>
      <w:r w:rsidR="00B31D70">
        <w:rPr>
          <w:rFonts w:ascii="Arial" w:hAnsi="Arial" w:cs="Arial"/>
          <w:sz w:val="24"/>
          <w:lang w:val="en-US"/>
        </w:rPr>
        <w:t xml:space="preserve">. </w:t>
      </w:r>
    </w:p>
    <w:p xmlns:wp14="http://schemas.microsoft.com/office/word/2010/wordml" w:rsidRPr="00B31D70" w:rsidR="00B31D70" w:rsidP="07B00FB7" w:rsidRDefault="00B31D70" wp14:paraId="4D48F327" wp14:textId="4D9A1C0F">
      <w:pPr>
        <w:rPr>
          <w:rFonts w:ascii="Arial" w:hAnsi="Arial" w:cs="Arial"/>
          <w:sz w:val="24"/>
          <w:szCs w:val="24"/>
          <w:lang w:val="en-US"/>
        </w:rPr>
      </w:pPr>
      <w:r w:rsidRPr="07B00FB7" w:rsidR="00B31D70">
        <w:rPr>
          <w:rFonts w:ascii="Arial" w:hAnsi="Arial" w:cs="Arial"/>
          <w:sz w:val="24"/>
          <w:szCs w:val="24"/>
          <w:lang w:val="en-US"/>
        </w:rPr>
        <w:t xml:space="preserve">Inoltre, la corretta conservazione degli alimenti influisce sulla loro attrattiva sensoriale. Si tratta di caratteristiche particolarmente importanti per i consumatori, come l'aspetto esterno, compreso il colore dei </w:t>
      </w:r>
      <w:r w:rsidRPr="07B00FB7" w:rsidR="00B31D70">
        <w:rPr>
          <w:rFonts w:ascii="Arial" w:hAnsi="Arial" w:cs="Arial"/>
          <w:sz w:val="24"/>
          <w:szCs w:val="24"/>
          <w:lang w:val="en-US"/>
        </w:rPr>
        <w:t xml:space="preserve">prodotti</w:t>
      </w:r>
      <w:r w:rsidRPr="07B00FB7" w:rsidR="00B31D70">
        <w:rPr>
          <w:rFonts w:ascii="Arial" w:hAnsi="Arial" w:cs="Arial"/>
          <w:sz w:val="24"/>
          <w:szCs w:val="24"/>
          <w:lang w:val="en-US"/>
        </w:rPr>
        <w:t xml:space="preserve"> alimentari</w:t>
      </w:r>
      <w:r w:rsidRPr="07B00FB7" w:rsidR="00B31D70">
        <w:rPr>
          <w:rFonts w:ascii="Arial" w:hAnsi="Arial" w:cs="Arial"/>
          <w:sz w:val="24"/>
          <w:szCs w:val="24"/>
          <w:lang w:val="en-US"/>
        </w:rPr>
        <w:t xml:space="preserve">, la loro consistenza o l'odore</w:t>
      </w:r>
      <w:r w:rsidRPr="07B00FB7" w:rsidR="00B31D70">
        <w:rPr>
          <w:rFonts w:ascii="Arial" w:hAnsi="Arial" w:cs="Arial"/>
          <w:sz w:val="24"/>
          <w:szCs w:val="24"/>
          <w:lang w:val="en-US"/>
        </w:rPr>
        <w:t xml:space="preserve">. </w:t>
      </w:r>
      <w:r>
        <w:br/>
      </w:r>
      <w:r w:rsidRPr="07B00FB7" w:rsidR="00B31D70">
        <w:rPr>
          <w:rFonts w:ascii="Arial" w:hAnsi="Arial" w:cs="Arial"/>
          <w:sz w:val="24"/>
          <w:szCs w:val="24"/>
          <w:lang w:val="en-US"/>
        </w:rPr>
        <w:t xml:space="preserve">Infine, fornendo </w:t>
      </w:r>
      <w:r w:rsidRPr="07B00FB7" w:rsidR="00B31D70">
        <w:rPr>
          <w:rFonts w:ascii="Arial" w:hAnsi="Arial" w:cs="Arial"/>
          <w:sz w:val="24"/>
          <w:szCs w:val="24"/>
          <w:lang w:val="en-US"/>
        </w:rPr>
        <w:t xml:space="preserve">condizioni di </w:t>
      </w:r>
      <w:r w:rsidRPr="07B00FB7" w:rsidR="00B31D70">
        <w:rPr>
          <w:rFonts w:ascii="Arial" w:hAnsi="Arial" w:cs="Arial"/>
          <w:sz w:val="24"/>
          <w:szCs w:val="24"/>
          <w:lang w:val="en-US"/>
        </w:rPr>
        <w:t xml:space="preserve">conservazione adeguate</w:t>
      </w:r>
      <w:r w:rsidRPr="07B00FB7" w:rsidR="00B31D70">
        <w:rPr>
          <w:rFonts w:ascii="Arial" w:hAnsi="Arial" w:cs="Arial"/>
          <w:sz w:val="24"/>
          <w:szCs w:val="24"/>
          <w:lang w:val="en-US"/>
        </w:rPr>
        <w:t xml:space="preserve">, influenziamo la </w:t>
      </w:r>
      <w:r w:rsidRPr="07B00FB7" w:rsidR="00B31D70">
        <w:rPr>
          <w:rFonts w:ascii="Arial" w:hAnsi="Arial" w:cs="Arial"/>
          <w:sz w:val="24"/>
          <w:szCs w:val="24"/>
          <w:lang w:val="en-US"/>
        </w:rPr>
        <w:t xml:space="preserve">durata di conservazione degli alimenti</w:t>
      </w:r>
      <w:r w:rsidRPr="07B00FB7" w:rsidR="00B31D70">
        <w:rPr>
          <w:rFonts w:ascii="Arial" w:hAnsi="Arial" w:cs="Arial"/>
          <w:sz w:val="24"/>
          <w:szCs w:val="24"/>
          <w:lang w:val="en-US"/>
        </w:rPr>
        <w:t xml:space="preserve">. </w:t>
      </w:r>
      <w:r w:rsidRPr="07B00FB7" w:rsidR="00B31D70">
        <w:rPr>
          <w:rFonts w:ascii="Arial" w:hAnsi="Arial" w:cs="Arial"/>
          <w:sz w:val="24"/>
          <w:szCs w:val="24"/>
          <w:lang w:val="en-US"/>
        </w:rPr>
        <w:t xml:space="preserve">La shelf-life degli alimenti </w:t>
      </w:r>
      <w:r w:rsidRPr="07B00FB7" w:rsidR="00B31D70">
        <w:rPr>
          <w:rFonts w:ascii="Arial" w:hAnsi="Arial" w:cs="Arial"/>
          <w:sz w:val="24"/>
          <w:szCs w:val="24"/>
          <w:lang w:val="en-US"/>
        </w:rPr>
        <w:t xml:space="preserve">è definita come </w:t>
      </w:r>
      <w:r w:rsidRPr="07B00FB7" w:rsidR="00B31D70">
        <w:rPr>
          <w:rFonts w:ascii="Arial" w:hAnsi="Arial" w:cs="Arial"/>
          <w:sz w:val="24"/>
          <w:szCs w:val="24"/>
          <w:lang w:val="en-US"/>
        </w:rPr>
        <w:t xml:space="preserve">il </w:t>
      </w:r>
      <w:r w:rsidRPr="07B00FB7" w:rsidR="00B31D70">
        <w:rPr>
          <w:rFonts w:ascii="Arial" w:hAnsi="Arial" w:cs="Arial"/>
          <w:sz w:val="24"/>
          <w:szCs w:val="24"/>
          <w:lang w:val="en-US"/>
        </w:rPr>
        <w:t xml:space="preserve">grado di protezione da cambiamenti qualitativi sfavorevoli in condizioni specifiche</w:t>
      </w:r>
      <w:r w:rsidRPr="07B00FB7" w:rsidR="00B31D70">
        <w:rPr>
          <w:rFonts w:ascii="Arial" w:hAnsi="Arial" w:cs="Arial"/>
          <w:sz w:val="24"/>
          <w:szCs w:val="24"/>
          <w:lang w:val="en-US"/>
        </w:rPr>
        <w:t xml:space="preserve">, </w:t>
      </w:r>
      <w:r w:rsidRPr="07B00FB7" w:rsidR="00B31D70">
        <w:rPr>
          <w:rFonts w:ascii="Arial" w:hAnsi="Arial" w:cs="Arial"/>
          <w:sz w:val="24"/>
          <w:szCs w:val="24"/>
          <w:lang w:val="en-US"/>
        </w:rPr>
        <w:t xml:space="preserve">in questo caso </w:t>
      </w:r>
      <w:r w:rsidRPr="07B00FB7" w:rsidR="00B31D70">
        <w:rPr>
          <w:rFonts w:ascii="Arial" w:hAnsi="Arial" w:cs="Arial"/>
          <w:sz w:val="24"/>
          <w:szCs w:val="24"/>
          <w:lang w:val="en-US"/>
        </w:rPr>
        <w:t xml:space="preserve">la </w:t>
      </w:r>
      <w:r w:rsidRPr="07B00FB7" w:rsidR="00B31D70">
        <w:rPr>
          <w:rFonts w:ascii="Arial" w:hAnsi="Arial" w:cs="Arial"/>
          <w:sz w:val="24"/>
          <w:szCs w:val="24"/>
          <w:lang w:val="en-US"/>
        </w:rPr>
        <w:t xml:space="preserve">conservazione. </w:t>
      </w:r>
    </w:p>
    <w:p xmlns:wp14="http://schemas.microsoft.com/office/word/2010/wordml" w:rsidRPr="00B31D70" w:rsidR="00B31D70" w:rsidP="00AA0951" w:rsidRDefault="00B31D70" wp14:paraId="0F5F4735" wp14:textId="77777777">
      <w:pPr>
        <w:rPr>
          <w:rFonts w:ascii="Arial" w:hAnsi="Arial" w:cs="Arial"/>
          <w:b/>
          <w:sz w:val="24"/>
          <w:lang w:val="en-US"/>
        </w:rPr>
      </w:pPr>
      <w:r w:rsidRPr="00B31D70">
        <w:rPr>
          <w:rFonts w:ascii="Arial" w:hAnsi="Arial" w:cs="Arial"/>
          <w:b/>
          <w:sz w:val="24"/>
          <w:lang w:val="en-US"/>
        </w:rPr>
        <w:t xml:space="preserve">Dobbiamo ricordare che, in linea di principio, non esistono prodotti assolutamente durevoli o deperibili. Tutti i prodotti alimentari sono soggetti a vari cambiamenti, il cui ritmo dipende, tra l'altro, dalle condizioni di conservazione.</w:t>
      </w:r>
    </w:p>
    <w:p xmlns:wp14="http://schemas.microsoft.com/office/word/2010/wordml" w:rsidRPr="00B31D70" w:rsidR="00B31D70" w:rsidP="004B2DC9" w:rsidRDefault="00B31D70" wp14:paraId="5DAB6C7B" wp14:textId="77777777">
      <w:pPr>
        <w:jc w:val="left"/>
        <w:rPr>
          <w:rFonts w:ascii="Arial" w:hAnsi="Arial" w:cs="Arial"/>
          <w:sz w:val="24"/>
          <w:lang w:val="en-US"/>
        </w:rPr>
      </w:pPr>
    </w:p>
    <w:p xmlns:wp14="http://schemas.microsoft.com/office/word/2010/wordml" w:rsidRPr="00394AD8" w:rsidR="00AA0951" w:rsidP="00394AD8" w:rsidRDefault="00DB293F" wp14:paraId="26470DDB" wp14:textId="77777777">
      <w:pPr>
        <w:shd w:val="clear" w:color="auto" w:fill="EAEAEA"/>
        <w:spacing w:line="360" w:lineRule="auto"/>
        <w:jc w:val="left"/>
        <w:rPr>
          <w:rFonts w:ascii="Arial" w:hAnsi="Arial" w:cs="Arial"/>
          <w:b/>
          <w:sz w:val="24"/>
          <w:lang w:val="en-US"/>
        </w:rPr>
      </w:pPr>
      <w:r w:rsidRPr="00394AD8">
        <w:rPr>
          <w:rFonts w:ascii="Arial" w:hAnsi="Arial" w:cs="Arial"/>
          <w:b/>
          <w:sz w:val="24"/>
          <w:lang w:val="en-US"/>
        </w:rPr>
        <w:t xml:space="preserve">Diapositiva </w:t>
      </w:r>
      <w:r w:rsidRPr="00394AD8" w:rsidR="00AA0951">
        <w:rPr>
          <w:rFonts w:ascii="Arial" w:hAnsi="Arial" w:cs="Arial"/>
          <w:b/>
          <w:sz w:val="24"/>
          <w:lang w:val="en-US"/>
        </w:rPr>
        <w:t xml:space="preserve">5 - </w:t>
      </w:r>
      <w:r w:rsidRPr="00394AD8" w:rsidR="00394AD8">
        <w:rPr>
          <w:rFonts w:ascii="Arial" w:hAnsi="Arial" w:cs="Arial"/>
          <w:b/>
          <w:bCs/>
          <w:sz w:val="24"/>
          <w:lang w:val="en-US"/>
        </w:rPr>
        <w:t xml:space="preserve">Cosa si intende per condizioni adeguate di conservazione degli alimenti?</w:t>
      </w:r>
    </w:p>
    <w:p xmlns:wp14="http://schemas.microsoft.com/office/word/2010/wordml" w:rsidRPr="00394AD8" w:rsidR="00394AD8" w:rsidP="00394AD8" w:rsidRDefault="00394AD8" wp14:paraId="0C5B5E5D" wp14:textId="77777777">
      <w:pPr>
        <w:rPr>
          <w:rFonts w:ascii="Arial" w:hAnsi="Arial" w:cs="Arial"/>
          <w:sz w:val="24"/>
          <w:lang w:val="en-US"/>
        </w:rPr>
      </w:pPr>
      <w:r w:rsidRPr="00394AD8">
        <w:rPr>
          <w:rFonts w:ascii="Arial" w:hAnsi="Arial" w:cs="Arial"/>
          <w:sz w:val="24"/>
          <w:lang w:val="en-US"/>
        </w:rPr>
        <w:t xml:space="preserve">Dobbiamo sapere che l'acqua è un ingrediente di base della maggior parte dei prodotti alimentari. La tabella visibile presenta il contenuto di acqua espresso in percentuale per alcuni gruppi di prodotti alimentari.</w:t>
      </w:r>
    </w:p>
    <w:p xmlns:wp14="http://schemas.microsoft.com/office/word/2010/wordml" w:rsidRPr="00394AD8" w:rsidR="00394AD8" w:rsidP="00394AD8" w:rsidRDefault="00394AD8" wp14:paraId="042506AB" wp14:textId="77777777">
      <w:pPr>
        <w:rPr>
          <w:rFonts w:ascii="Arial" w:hAnsi="Arial" w:cs="Arial"/>
          <w:sz w:val="24"/>
          <w:lang w:val="en-US"/>
        </w:rPr>
      </w:pPr>
      <w:r w:rsidRPr="00394AD8">
        <w:rPr>
          <w:rFonts w:ascii="Arial" w:hAnsi="Arial" w:cs="Arial"/>
          <w:sz w:val="24"/>
          <w:lang w:val="en-US"/>
        </w:rPr>
        <w:t xml:space="preserve">L'acqua è un ambiente per le reazioni enzimatiche, chimiche e microbiologiche. Pertanto, dobbiamo ricordare che un maggior contenuto di acqua negli alimenti aumenta la velocità delle reazioni chimiche e intensifica la crescita dei microrganismi. </w:t>
      </w:r>
    </w:p>
    <w:p xmlns:wp14="http://schemas.microsoft.com/office/word/2010/wordml" w:rsidR="00394AD8" w:rsidP="00394AD8" w:rsidRDefault="00394AD8" wp14:paraId="2E0FF0AA" wp14:textId="77777777">
      <w:pPr>
        <w:rPr>
          <w:rFonts w:ascii="Arial" w:hAnsi="Arial" w:cs="Arial"/>
          <w:sz w:val="24"/>
          <w:lang w:val="en-US"/>
        </w:rPr>
      </w:pPr>
      <w:r w:rsidRPr="00394AD8">
        <w:rPr>
          <w:rFonts w:ascii="Arial" w:hAnsi="Arial" w:cs="Arial"/>
          <w:sz w:val="24"/>
          <w:lang w:val="en-US"/>
        </w:rPr>
        <w:t xml:space="preserve">Pertanto, nella scelta delle condizioni di conservazione dei prodotti alimentari, teniamo conto del contenuto di acqua. Se questi prodotti hanno un contenuto d'acqua significativo, dovremmo conservarli a una temperatura adeguatamente bassa per limitare la velocità delle </w:t>
      </w:r>
      <w:r w:rsidRPr="00394AD8">
        <w:rPr>
          <w:rFonts w:ascii="Arial" w:hAnsi="Arial" w:cs="Arial"/>
          <w:sz w:val="24"/>
          <w:lang w:val="en-US"/>
        </w:rPr>
        <w:t xml:space="preserve">reazioni </w:t>
      </w:r>
      <w:r w:rsidRPr="00394AD8">
        <w:rPr>
          <w:rFonts w:ascii="Arial" w:hAnsi="Arial" w:cs="Arial"/>
          <w:sz w:val="24"/>
          <w:lang w:val="en-US"/>
        </w:rPr>
        <w:t xml:space="preserve">enzimatiche e microbiologiche</w:t>
      </w:r>
      <w:r w:rsidRPr="00394AD8">
        <w:rPr>
          <w:rFonts w:ascii="Arial" w:hAnsi="Arial" w:cs="Arial"/>
          <w:sz w:val="24"/>
          <w:lang w:val="en-US"/>
        </w:rPr>
        <w:t xml:space="preserve">. Pertanto, rispondendo parzialmente alla domanda, le condizioni di conservazione appropriate limiteranno la velocità delle trasformazioni chimiche, enzimatiche e microbiologiche dei prodotti, consentendo di prolungarne la durata di conservazione.</w:t>
      </w:r>
    </w:p>
    <w:p xmlns:wp14="http://schemas.microsoft.com/office/word/2010/wordml" w:rsidRPr="00394AD8" w:rsidR="00394AD8" w:rsidP="00394AD8" w:rsidRDefault="00394AD8" wp14:paraId="02EB378F" wp14:textId="77777777">
      <w:pPr>
        <w:rPr>
          <w:rFonts w:ascii="Arial" w:hAnsi="Arial" w:cs="Arial"/>
          <w:sz w:val="24"/>
          <w:lang w:val="en-US"/>
        </w:rPr>
      </w:pPr>
    </w:p>
    <w:p xmlns:wp14="http://schemas.microsoft.com/office/word/2010/wordml" w:rsidRPr="00885C5E" w:rsidR="0061490E" w:rsidP="0061490E" w:rsidRDefault="00DB293F" wp14:paraId="258F1568" wp14:textId="77777777">
      <w:pPr>
        <w:shd w:val="clear" w:color="auto" w:fill="EAEAEA"/>
        <w:spacing w:line="360" w:lineRule="auto"/>
        <w:jc w:val="left"/>
        <w:rPr>
          <w:rFonts w:ascii="Arial" w:hAnsi="Arial" w:cs="Arial"/>
          <w:b/>
          <w:sz w:val="24"/>
          <w:lang w:val="en-US"/>
        </w:rPr>
      </w:pPr>
      <w:r w:rsidRPr="00885C5E">
        <w:rPr>
          <w:rFonts w:ascii="Arial" w:hAnsi="Arial" w:cs="Arial"/>
          <w:b/>
          <w:sz w:val="24"/>
          <w:lang w:val="en-US"/>
        </w:rPr>
        <w:t xml:space="preserve">Diapositiva </w:t>
      </w:r>
      <w:r w:rsidRPr="00885C5E" w:rsidR="0061490E">
        <w:rPr>
          <w:rFonts w:ascii="Arial" w:hAnsi="Arial" w:cs="Arial"/>
          <w:b/>
          <w:sz w:val="24"/>
          <w:lang w:val="en-US"/>
        </w:rPr>
        <w:t xml:space="preserve">6 - </w:t>
      </w:r>
      <w:r w:rsidRPr="00885C5E" w:rsidR="00885C5E">
        <w:rPr>
          <w:rFonts w:ascii="Arial" w:hAnsi="Arial" w:cs="Arial"/>
          <w:b/>
          <w:sz w:val="24"/>
          <w:lang w:val="en-US"/>
        </w:rPr>
        <w:t xml:space="preserve">Parametri di conservazione di vari prodotti alimentari</w:t>
      </w:r>
    </w:p>
    <w:p xmlns:wp14="http://schemas.microsoft.com/office/word/2010/wordml" w:rsidRPr="00CF1B87" w:rsidR="00CF1B87" w:rsidP="00CF1B87" w:rsidRDefault="00CF1B87" wp14:paraId="52312E71" wp14:textId="77777777">
      <w:pPr>
        <w:rPr>
          <w:rFonts w:ascii="Arial" w:hAnsi="Arial" w:cs="Arial"/>
          <w:sz w:val="24"/>
          <w:lang w:val="en-US"/>
        </w:rPr>
      </w:pPr>
      <w:r w:rsidRPr="00CF1B87">
        <w:rPr>
          <w:rFonts w:ascii="Arial" w:hAnsi="Arial" w:cs="Arial"/>
          <w:sz w:val="24"/>
          <w:lang w:val="en-US"/>
        </w:rPr>
        <w:t xml:space="preserve">Nella tabella riportata nella diapositiva, possiamo vedere i gruppi di base dei prodotti alimentari e gli intervalli di temperatura e umidità raccomandati che dovrebbero essere garantiti durante la conservazione.</w:t>
      </w:r>
    </w:p>
    <w:p xmlns:wp14="http://schemas.microsoft.com/office/word/2010/wordml" w:rsidRPr="00CF1B87" w:rsidR="00CF1B87" w:rsidP="00CF1B87" w:rsidRDefault="00CF1B87" wp14:paraId="426C8D3D" wp14:textId="77777777">
      <w:pPr>
        <w:rPr>
          <w:rFonts w:ascii="Arial" w:hAnsi="Arial" w:cs="Arial"/>
          <w:sz w:val="24"/>
          <w:lang w:val="en-US"/>
        </w:rPr>
      </w:pPr>
      <w:r w:rsidRPr="00CF1B87">
        <w:rPr>
          <w:rFonts w:ascii="Arial" w:hAnsi="Arial" w:cs="Arial"/>
          <w:sz w:val="24"/>
          <w:lang w:val="en-US"/>
        </w:rPr>
        <w:t xml:space="preserve">Per mantenere i prodotti alimentari di alta qualità il più a lungo possibile, è necessario che durante la loro conservazione siano presenti parametri adeguati.</w:t>
      </w:r>
    </w:p>
    <w:p xmlns:wp14="http://schemas.microsoft.com/office/word/2010/wordml" w:rsidRPr="00CF1B87" w:rsidR="00CF1B87" w:rsidP="00CF1B87" w:rsidRDefault="00CF1B87" wp14:paraId="337807F8" wp14:textId="77777777">
      <w:pPr>
        <w:rPr>
          <w:rFonts w:ascii="Arial" w:hAnsi="Arial" w:cs="Arial"/>
          <w:sz w:val="24"/>
          <w:lang w:val="en-US"/>
        </w:rPr>
      </w:pPr>
      <w:r w:rsidRPr="00CF1B87">
        <w:rPr>
          <w:rFonts w:ascii="Arial" w:hAnsi="Arial" w:cs="Arial"/>
          <w:sz w:val="24"/>
          <w:lang w:val="en-US"/>
        </w:rPr>
        <w:t xml:space="preserve">I parametri da tenere in considerazione durante lo stoccaggio sono la temperatura e l'umidità ambientale e il grado di irraggiamento solare. I loro valori devono essere coerenti con quanto dichiarato dal produttore.</w:t>
      </w:r>
    </w:p>
    <w:p xmlns:wp14="http://schemas.microsoft.com/office/word/2010/wordml" w:rsidRPr="00CF1B87" w:rsidR="00CF1B87" w:rsidP="00CF1B87" w:rsidRDefault="00CF1B87" wp14:paraId="702C5C04" wp14:textId="77777777">
      <w:pPr>
        <w:rPr>
          <w:rFonts w:ascii="Arial" w:hAnsi="Arial" w:cs="Arial"/>
          <w:sz w:val="24"/>
          <w:lang w:val="en-US"/>
        </w:rPr>
      </w:pPr>
      <w:r w:rsidRPr="00CF1B87">
        <w:rPr>
          <w:rFonts w:ascii="Arial" w:hAnsi="Arial" w:cs="Arial"/>
          <w:b/>
          <w:sz w:val="24"/>
          <w:lang w:val="en-US"/>
        </w:rPr>
        <w:t xml:space="preserve">Temperatura:</w:t>
      </w:r>
      <w:r w:rsidRPr="00CF1B87">
        <w:rPr>
          <w:rFonts w:ascii="Arial" w:hAnsi="Arial" w:cs="Arial"/>
          <w:sz w:val="24"/>
          <w:lang w:val="en-US"/>
        </w:rPr>
        <w:t xml:space="preserve"> La maggior parte dei prodotti alimentari crudi dovrebbe essere conservata a una temperatura ridotta, che rallenta il ritmo dei processi vitali e dei cambiamenti fisico-chimici dannosi che si verificano in essi.</w:t>
      </w:r>
    </w:p>
    <w:p xmlns:wp14="http://schemas.microsoft.com/office/word/2010/wordml" w:rsidRPr="00CF1B87" w:rsidR="00CF1B87" w:rsidP="00CF1B87" w:rsidRDefault="00CF1B87" wp14:paraId="4DF476EE" wp14:textId="77777777">
      <w:pPr>
        <w:rPr>
          <w:rFonts w:ascii="Arial" w:hAnsi="Arial" w:cs="Arial"/>
          <w:sz w:val="24"/>
          <w:lang w:val="en-US"/>
        </w:rPr>
      </w:pPr>
      <w:r w:rsidRPr="00CF1B87">
        <w:rPr>
          <w:rFonts w:ascii="Arial" w:hAnsi="Arial" w:cs="Arial"/>
          <w:b/>
          <w:sz w:val="24"/>
          <w:lang w:val="en-US"/>
        </w:rPr>
        <w:t xml:space="preserve">Umidità:</w:t>
      </w:r>
      <w:r w:rsidRPr="00CF1B87">
        <w:rPr>
          <w:rFonts w:ascii="Arial" w:hAnsi="Arial" w:cs="Arial"/>
          <w:sz w:val="24"/>
          <w:lang w:val="en-US"/>
        </w:rPr>
        <w:t xml:space="preserve"> L'umidità relativa influisce notevolmente sull'aspetto e sulla velocità di deterioramento di molti alimenti. Supponiamo, ad esempio, che l'aria che circonda gli alimenti conservati abbia un'umidità relativa molto bassa. In questo caso, l'aria assorbe naturalmente l'umidità dagli alimenti, causando </w:t>
      </w:r>
      <w:r w:rsidRPr="00CF1B87">
        <w:rPr>
          <w:rFonts w:ascii="Arial" w:hAnsi="Arial" w:cs="Arial"/>
          <w:sz w:val="24"/>
          <w:lang w:val="en-US"/>
        </w:rPr>
        <w:t xml:space="preserve">scolorimento </w:t>
      </w:r>
      <w:r w:rsidRPr="00CF1B87">
        <w:rPr>
          <w:rFonts w:ascii="Arial" w:hAnsi="Arial" w:cs="Arial"/>
          <w:sz w:val="24"/>
          <w:lang w:val="en-US"/>
        </w:rPr>
        <w:t xml:space="preserve">della superficie</w:t>
      </w:r>
      <w:r w:rsidRPr="00CF1B87">
        <w:rPr>
          <w:rFonts w:ascii="Arial" w:hAnsi="Arial" w:cs="Arial"/>
          <w:sz w:val="24"/>
          <w:lang w:val="en-US"/>
        </w:rPr>
        <w:t xml:space="preserve">, screpolature ed essiccazione. Se l'aria ha un'umidità relativa elevata, una parte dell'umidità si condensa sugli alimenti che dovrebbero essere mantenuti asciutti, causandone l'ammorbidimento o la formazione di muffe o batteri.</w:t>
      </w:r>
    </w:p>
    <w:p xmlns:wp14="http://schemas.microsoft.com/office/word/2010/wordml" w:rsidRPr="00CF1B87" w:rsidR="00CF1B87" w:rsidP="00CF1B87" w:rsidRDefault="00CF1B87" wp14:paraId="788C8288" wp14:textId="77777777">
      <w:pPr>
        <w:rPr>
          <w:rFonts w:ascii="Arial" w:hAnsi="Arial" w:cs="Arial"/>
          <w:sz w:val="24"/>
          <w:lang w:val="en-US"/>
        </w:rPr>
      </w:pPr>
      <w:r w:rsidRPr="00CF1B87">
        <w:rPr>
          <w:rFonts w:ascii="Arial" w:hAnsi="Arial" w:cs="Arial"/>
          <w:b/>
          <w:sz w:val="24"/>
          <w:lang w:val="en-US"/>
        </w:rPr>
        <w:t xml:space="preserve">La luce solare </w:t>
      </w:r>
      <w:r w:rsidRPr="00CF1B87">
        <w:rPr>
          <w:rFonts w:ascii="Arial" w:hAnsi="Arial" w:cs="Arial"/>
          <w:sz w:val="24"/>
          <w:lang w:val="en-US"/>
        </w:rPr>
        <w:t xml:space="preserve">è un fattore che può causare molti cambiamenti nelle materie prime, ad esempio la decomposizione delle vitamine, le alterazioni dei grassi e lo </w:t>
      </w:r>
      <w:r w:rsidRPr="00CF1B87">
        <w:rPr>
          <w:rFonts w:ascii="Arial" w:hAnsi="Arial" w:cs="Arial"/>
          <w:sz w:val="24"/>
          <w:lang w:val="en-US"/>
        </w:rPr>
        <w:t xml:space="preserve">scolorimento</w:t>
      </w:r>
      <w:r w:rsidRPr="00CF1B87">
        <w:rPr>
          <w:rFonts w:ascii="Arial" w:hAnsi="Arial" w:cs="Arial"/>
          <w:sz w:val="24"/>
          <w:lang w:val="en-US"/>
        </w:rPr>
        <w:t xml:space="preserve">. L'accesso alla luce nei magazzini dovrebbe essere limitato e i magazzini di materie prime alimentari non dovrebbero avere finestre.</w:t>
      </w:r>
    </w:p>
    <w:p xmlns:wp14="http://schemas.microsoft.com/office/word/2010/wordml" w:rsidR="00CF1B87" w:rsidP="00CF1B87" w:rsidRDefault="00CF1B87" wp14:paraId="03FFFB26" wp14:textId="77777777">
      <w:pPr>
        <w:rPr>
          <w:rFonts w:ascii="Arial" w:hAnsi="Arial" w:cs="Arial"/>
          <w:b/>
          <w:sz w:val="24"/>
          <w:lang w:val="en-US"/>
        </w:rPr>
      </w:pPr>
      <w:r w:rsidRPr="00CF1B87">
        <w:rPr>
          <w:rFonts w:ascii="Arial" w:hAnsi="Arial" w:cs="Arial"/>
          <w:b/>
          <w:sz w:val="24"/>
          <w:lang w:val="en-US"/>
        </w:rPr>
        <w:t xml:space="preserve">Dobbiamo ricordare che il mantenimento di materie prime di alta qualità per un periodo di tempo più lungo durante la conservazione significa ridurre i livelli di spreco alimentare.</w:t>
      </w:r>
    </w:p>
    <w:p xmlns:wp14="http://schemas.microsoft.com/office/word/2010/wordml" w:rsidRPr="00CF1B87" w:rsidR="00CF1B87" w:rsidP="00CF1B87" w:rsidRDefault="00CF1B87" wp14:paraId="6A05A809" wp14:textId="77777777">
      <w:pPr>
        <w:rPr>
          <w:rFonts w:ascii="Arial" w:hAnsi="Arial" w:cs="Arial"/>
          <w:b/>
          <w:sz w:val="24"/>
          <w:lang w:val="en-US"/>
        </w:rPr>
      </w:pPr>
    </w:p>
    <w:p xmlns:wp14="http://schemas.microsoft.com/office/word/2010/wordml" w:rsidRPr="00432D10" w:rsidR="00C13278" w:rsidP="00C13278" w:rsidRDefault="00DB293F" wp14:paraId="20B07899" wp14:textId="77777777">
      <w:pPr>
        <w:shd w:val="clear" w:color="auto" w:fill="EAEAEA"/>
        <w:spacing w:line="360" w:lineRule="auto"/>
        <w:jc w:val="left"/>
        <w:rPr>
          <w:rFonts w:ascii="Arial" w:hAnsi="Arial" w:cs="Arial"/>
          <w:b/>
          <w:sz w:val="24"/>
          <w:lang w:val="en-US"/>
        </w:rPr>
      </w:pPr>
      <w:r w:rsidRPr="00432D10">
        <w:rPr>
          <w:rFonts w:ascii="Arial" w:hAnsi="Arial" w:cs="Arial"/>
          <w:b/>
          <w:sz w:val="24"/>
          <w:lang w:val="en-US"/>
        </w:rPr>
        <w:t xml:space="preserve">Diapositiva 7 </w:t>
      </w:r>
      <w:r w:rsidRPr="00432D10" w:rsidR="00C13278">
        <w:rPr>
          <w:rFonts w:ascii="Arial" w:hAnsi="Arial" w:cs="Arial"/>
          <w:b/>
          <w:sz w:val="24"/>
          <w:lang w:val="en-US"/>
        </w:rPr>
        <w:t xml:space="preserve">- </w:t>
      </w:r>
      <w:r w:rsidRPr="00432D10" w:rsidR="00FF6231">
        <w:rPr>
          <w:rFonts w:ascii="Arial" w:hAnsi="Arial" w:cs="Arial"/>
          <w:b/>
          <w:sz w:val="24"/>
          <w:lang w:val="en-US"/>
        </w:rPr>
        <w:t xml:space="preserve">Conservazione e sicurezza alimentare</w:t>
      </w:r>
    </w:p>
    <w:p xmlns:wp14="http://schemas.microsoft.com/office/word/2010/wordml" w:rsidRPr="00B15ABD" w:rsidR="00B15ABD" w:rsidP="00B15ABD" w:rsidRDefault="00B15ABD" wp14:paraId="469BF5F0" wp14:textId="77777777">
      <w:pPr>
        <w:rPr>
          <w:rFonts w:ascii="Arial" w:hAnsi="Arial" w:cs="Arial"/>
          <w:sz w:val="24"/>
          <w:lang w:val="en-US"/>
        </w:rPr>
      </w:pPr>
      <w:r w:rsidRPr="00B15ABD">
        <w:rPr>
          <w:rFonts w:ascii="Arial" w:hAnsi="Arial" w:cs="Arial"/>
          <w:sz w:val="24"/>
          <w:lang w:val="en-US"/>
        </w:rPr>
        <w:t xml:space="preserve">Anche condizioni di conservazione adeguate sono un elemento essenziale per garantire la sicurezza degli alimenti.</w:t>
      </w:r>
    </w:p>
    <w:p xmlns:wp14="http://schemas.microsoft.com/office/word/2010/wordml" w:rsidRPr="00B15ABD" w:rsidR="00B15ABD" w:rsidP="00B15ABD" w:rsidRDefault="00B15ABD" wp14:paraId="602D6B6C" wp14:textId="77777777">
      <w:pPr>
        <w:rPr>
          <w:rFonts w:ascii="Arial" w:hAnsi="Arial" w:cs="Arial"/>
          <w:sz w:val="24"/>
          <w:lang w:val="en-US"/>
        </w:rPr>
      </w:pPr>
      <w:r w:rsidRPr="00B15ABD">
        <w:rPr>
          <w:rFonts w:ascii="Arial" w:hAnsi="Arial" w:cs="Arial"/>
          <w:sz w:val="24"/>
          <w:lang w:val="en-US"/>
        </w:rPr>
        <w:t xml:space="preserve">Secondo il Codex </w:t>
      </w:r>
      <w:r w:rsidRPr="00B15ABD">
        <w:rPr>
          <w:rFonts w:ascii="Arial" w:hAnsi="Arial" w:cs="Arial"/>
          <w:sz w:val="24"/>
          <w:lang w:val="en-US"/>
        </w:rPr>
        <w:t xml:space="preserve">Alimentarius</w:t>
      </w:r>
      <w:r w:rsidRPr="00B15ABD">
        <w:rPr>
          <w:rFonts w:ascii="Arial" w:hAnsi="Arial" w:cs="Arial"/>
          <w:sz w:val="24"/>
          <w:lang w:val="en-US"/>
        </w:rPr>
        <w:t xml:space="preserve">, che è un insieme di standard accettati a livello internazionale per gli alimenti, la sicurezza alimentare è definita come la garanzia che gli alimenti non causino danni alla salute del consumatore quando vengono preparati e/o consumati secondo l'uso previsto.</w:t>
      </w:r>
    </w:p>
    <w:p xmlns:wp14="http://schemas.microsoft.com/office/word/2010/wordml" w:rsidRPr="00B15ABD" w:rsidR="00B15ABD" w:rsidP="00B15ABD" w:rsidRDefault="00B15ABD" wp14:paraId="79978CED" wp14:textId="77777777">
      <w:pPr>
        <w:rPr>
          <w:rFonts w:ascii="Arial" w:hAnsi="Arial" w:cs="Arial"/>
          <w:sz w:val="24"/>
          <w:lang w:val="en-US"/>
        </w:rPr>
      </w:pPr>
      <w:r w:rsidRPr="00B15ABD">
        <w:rPr>
          <w:rFonts w:ascii="Arial" w:hAnsi="Arial" w:cs="Arial"/>
          <w:sz w:val="24"/>
          <w:lang w:val="en-US"/>
        </w:rPr>
        <w:t xml:space="preserve">Garantire la sicurezza alimentare implica l'eliminazione dei pericoli, definiti come fattori biologici, chimici o fisici presenti negli alimenti o nei mangimi o come condizioni degli alimenti o dei mangimi che possono causare effetti negativi sulla salute.</w:t>
      </w:r>
    </w:p>
    <w:p xmlns:wp14="http://schemas.microsoft.com/office/word/2010/wordml" w:rsidRPr="00B15ABD" w:rsidR="00B15ABD" w:rsidP="00B15ABD" w:rsidRDefault="00B15ABD" wp14:paraId="713713B3" wp14:textId="77777777">
      <w:pPr>
        <w:rPr>
          <w:rFonts w:ascii="Arial" w:hAnsi="Arial" w:cs="Arial"/>
          <w:sz w:val="24"/>
          <w:lang w:val="en-US"/>
        </w:rPr>
      </w:pPr>
      <w:r w:rsidRPr="00B15ABD">
        <w:rPr>
          <w:rFonts w:ascii="Arial" w:hAnsi="Arial" w:cs="Arial"/>
          <w:sz w:val="24"/>
          <w:lang w:val="en-US"/>
        </w:rPr>
        <w:t xml:space="preserve">In generale, questi pericoli si dividono in:</w:t>
      </w:r>
    </w:p>
    <w:p xmlns:wp14="http://schemas.microsoft.com/office/word/2010/wordml" w:rsidRPr="00B15ABD" w:rsidR="00B15ABD" w:rsidP="00B15ABD" w:rsidRDefault="00B15ABD" wp14:paraId="342F836A" wp14:textId="77777777">
      <w:pPr>
        <w:rPr>
          <w:rFonts w:ascii="Arial" w:hAnsi="Arial" w:cs="Arial"/>
          <w:sz w:val="24"/>
          <w:lang w:val="en-US"/>
        </w:rPr>
      </w:pPr>
      <w:r w:rsidRPr="00B15ABD">
        <w:rPr>
          <w:rFonts w:ascii="Arial" w:hAnsi="Arial" w:cs="Arial"/>
          <w:b/>
          <w:sz w:val="24"/>
          <w:lang w:val="en-US"/>
        </w:rPr>
        <w:t xml:space="preserve">I pericoli biologici </w:t>
      </w:r>
      <w:r w:rsidRPr="00B15ABD">
        <w:rPr>
          <w:rFonts w:ascii="Arial" w:hAnsi="Arial" w:cs="Arial"/>
          <w:sz w:val="24"/>
          <w:lang w:val="en-US"/>
        </w:rPr>
        <w:t xml:space="preserve">sono principalmente microrganismi.</w:t>
      </w:r>
    </w:p>
    <w:p xmlns:wp14="http://schemas.microsoft.com/office/word/2010/wordml" w:rsidRPr="00B15ABD" w:rsidR="00B15ABD" w:rsidP="00B15ABD" w:rsidRDefault="00B15ABD" wp14:paraId="35D9A239" wp14:textId="77777777">
      <w:pPr>
        <w:rPr>
          <w:rFonts w:ascii="Arial" w:hAnsi="Arial" w:cs="Arial"/>
          <w:sz w:val="24"/>
          <w:lang w:val="en-US"/>
        </w:rPr>
      </w:pPr>
      <w:r w:rsidRPr="00B15ABD">
        <w:rPr>
          <w:rFonts w:ascii="Arial" w:hAnsi="Arial" w:cs="Arial"/>
          <w:b/>
          <w:sz w:val="24"/>
          <w:lang w:val="en-US"/>
        </w:rPr>
        <w:t xml:space="preserve">I rischi chimici </w:t>
      </w:r>
      <w:r w:rsidRPr="00B15ABD">
        <w:rPr>
          <w:rFonts w:ascii="Arial" w:hAnsi="Arial" w:cs="Arial"/>
          <w:sz w:val="24"/>
          <w:lang w:val="en-US"/>
        </w:rPr>
        <w:t xml:space="preserve">sono composti chimici che possono essere presenti naturalmente nelle materie prime, come la </w:t>
      </w:r>
      <w:r w:rsidRPr="00B15ABD">
        <w:rPr>
          <w:rFonts w:ascii="Arial" w:hAnsi="Arial" w:cs="Arial"/>
          <w:sz w:val="24"/>
          <w:lang w:val="en-US"/>
        </w:rPr>
        <w:t xml:space="preserve">solanina </w:t>
      </w:r>
      <w:r w:rsidRPr="00B15ABD">
        <w:rPr>
          <w:rFonts w:ascii="Arial" w:hAnsi="Arial" w:cs="Arial"/>
          <w:sz w:val="24"/>
          <w:lang w:val="en-US"/>
        </w:rPr>
        <w:t xml:space="preserve">nelle patate. I pericoli chimici negli alimenti possono anche derivare da </w:t>
      </w:r>
      <w:r w:rsidRPr="00B15ABD">
        <w:rPr>
          <w:rFonts w:ascii="Arial" w:hAnsi="Arial" w:cs="Arial"/>
          <w:sz w:val="24"/>
          <w:lang w:val="en-US"/>
        </w:rPr>
        <w:t xml:space="preserve">procedure </w:t>
      </w:r>
      <w:r w:rsidRPr="00B15ABD">
        <w:rPr>
          <w:rFonts w:ascii="Arial" w:hAnsi="Arial" w:cs="Arial"/>
          <w:sz w:val="24"/>
          <w:lang w:val="en-US"/>
        </w:rPr>
        <w:t xml:space="preserve">agrotecniche </w:t>
      </w:r>
      <w:r w:rsidRPr="00B15ABD">
        <w:rPr>
          <w:rFonts w:ascii="Arial" w:hAnsi="Arial" w:cs="Arial"/>
          <w:sz w:val="24"/>
          <w:lang w:val="en-US"/>
        </w:rPr>
        <w:t xml:space="preserve">durante la coltivazione delle piante, come i </w:t>
      </w:r>
      <w:r w:rsidRPr="00B15ABD">
        <w:rPr>
          <w:rFonts w:ascii="Arial" w:hAnsi="Arial" w:cs="Arial"/>
          <w:sz w:val="24"/>
          <w:lang w:val="en-US"/>
        </w:rPr>
        <w:t xml:space="preserve">residui </w:t>
      </w:r>
      <w:r w:rsidRPr="00B15ABD">
        <w:rPr>
          <w:rFonts w:ascii="Arial" w:hAnsi="Arial" w:cs="Arial"/>
          <w:sz w:val="24"/>
          <w:lang w:val="en-US"/>
        </w:rPr>
        <w:t xml:space="preserve">di pesticidi e </w:t>
      </w:r>
      <w:r w:rsidRPr="00B15ABD">
        <w:rPr>
          <w:rFonts w:ascii="Arial" w:hAnsi="Arial" w:cs="Arial"/>
          <w:sz w:val="24"/>
          <w:lang w:val="en-US"/>
        </w:rPr>
        <w:t xml:space="preserve">zootecnici </w:t>
      </w:r>
      <w:r w:rsidRPr="00B15ABD">
        <w:rPr>
          <w:rFonts w:ascii="Arial" w:hAnsi="Arial" w:cs="Arial"/>
          <w:sz w:val="24"/>
          <w:lang w:val="en-US"/>
        </w:rPr>
        <w:t xml:space="preserve">durante l'allevamento degli animali, come i residui di farmaci veterinari. I composti chimici possono essere aggiunti intenzionalmente nella fase di lavorazione (vari additivi che modellano </w:t>
      </w:r>
      <w:r w:rsidRPr="00B15ABD">
        <w:rPr>
          <w:rFonts w:ascii="Arial" w:hAnsi="Arial" w:cs="Arial"/>
          <w:sz w:val="24"/>
          <w:lang w:val="en-US"/>
        </w:rPr>
        <w:t xml:space="preserve">il colore</w:t>
      </w:r>
      <w:r w:rsidRPr="00B15ABD">
        <w:rPr>
          <w:rFonts w:ascii="Arial" w:hAnsi="Arial" w:cs="Arial"/>
          <w:sz w:val="24"/>
          <w:lang w:val="en-US"/>
        </w:rPr>
        <w:t xml:space="preserve">, il sapore, la consistenza o condizionano la durata dei prodotti). La contaminazione chimica può anche derivare da errori umani, da coltivazioni o allevamenti in aree ecologicamente a rischio o da residui di agenti detergenti e disinfettanti utilizzati nelle linee di produzione degli stabilimenti alimentari.</w:t>
      </w:r>
    </w:p>
    <w:p xmlns:wp14="http://schemas.microsoft.com/office/word/2010/wordml" w:rsidRPr="00B15ABD" w:rsidR="00B15ABD" w:rsidP="00B15ABD" w:rsidRDefault="00B15ABD" wp14:paraId="46E4CD9A" wp14:textId="77777777">
      <w:pPr>
        <w:rPr>
          <w:rFonts w:ascii="Arial" w:hAnsi="Arial" w:cs="Arial"/>
          <w:sz w:val="24"/>
          <w:lang w:val="en-US"/>
        </w:rPr>
      </w:pPr>
      <w:r w:rsidRPr="00B15ABD">
        <w:rPr>
          <w:rFonts w:ascii="Arial" w:hAnsi="Arial" w:cs="Arial"/>
          <w:b/>
          <w:sz w:val="24"/>
          <w:lang w:val="en-US"/>
        </w:rPr>
        <w:t xml:space="preserve">I pericoli fisici </w:t>
      </w:r>
      <w:r w:rsidRPr="00B15ABD">
        <w:rPr>
          <w:rFonts w:ascii="Arial" w:hAnsi="Arial" w:cs="Arial"/>
          <w:sz w:val="24"/>
          <w:lang w:val="en-US"/>
        </w:rPr>
        <w:t xml:space="preserve">sono vari tipi di corpi estranei, cioè quelli che non sono componenti naturali degli alimenti e che sono entrati dall'esterno, ad esempio sabbia, sassolini, semi, frammenti di vetro, plastica, legno e capelli.</w:t>
      </w:r>
    </w:p>
    <w:p xmlns:wp14="http://schemas.microsoft.com/office/word/2010/wordml" w:rsidRPr="00B15ABD" w:rsidR="00B15ABD" w:rsidP="00B15ABD" w:rsidRDefault="00B15ABD" wp14:paraId="5A39BBE3" wp14:textId="77777777">
      <w:pPr>
        <w:rPr>
          <w:rFonts w:ascii="Arial" w:hAnsi="Arial" w:cs="Arial"/>
          <w:sz w:val="24"/>
          <w:lang w:val="en-US"/>
        </w:rPr>
      </w:pPr>
    </w:p>
    <w:p xmlns:wp14="http://schemas.microsoft.com/office/word/2010/wordml" w:rsidR="002B0D5E" w:rsidP="00B15ABD" w:rsidRDefault="00B15ABD" wp14:paraId="51A32F81" wp14:textId="77777777">
      <w:pPr>
        <w:rPr>
          <w:rFonts w:ascii="Arial" w:hAnsi="Arial" w:cs="Arial"/>
          <w:sz w:val="24"/>
          <w:lang w:val="en-US"/>
        </w:rPr>
      </w:pPr>
      <w:r w:rsidRPr="00B15ABD">
        <w:rPr>
          <w:rFonts w:ascii="Arial" w:hAnsi="Arial" w:cs="Arial"/>
          <w:sz w:val="24"/>
          <w:lang w:val="en-US"/>
        </w:rPr>
        <w:t xml:space="preserve">Ogni gruppo di materie prime può avere le proprie caratteristiche di contaminazione biologica, chimica e fisica. Una conservazione inadeguata degli alimenti può portare alla contaminazione incrociata, cioè al trasferimento di un pericolo da un prodotto alimentare a un altro, ad esempio la sabbia dalle carote alla carne fresca non confezionata.</w:t>
      </w:r>
    </w:p>
    <w:p xmlns:wp14="http://schemas.microsoft.com/office/word/2010/wordml" w:rsidRPr="00B15ABD" w:rsidR="00BE4A28" w:rsidP="00B15ABD" w:rsidRDefault="00BE4A28" wp14:paraId="41C8F396" wp14:textId="77777777">
      <w:pPr>
        <w:rPr>
          <w:rFonts w:ascii="Arial" w:hAnsi="Arial" w:cs="Arial"/>
          <w:sz w:val="24"/>
          <w:lang w:val="en-US"/>
        </w:rPr>
      </w:pPr>
    </w:p>
    <w:p xmlns:wp14="http://schemas.microsoft.com/office/word/2010/wordml" w:rsidRPr="00005501" w:rsidR="002B0D5E" w:rsidP="002B0D5E" w:rsidRDefault="00DB293F" wp14:paraId="38B06CF4" wp14:textId="77777777">
      <w:pPr>
        <w:shd w:val="clear" w:color="auto" w:fill="EAEAEA"/>
        <w:spacing w:line="360" w:lineRule="auto"/>
        <w:jc w:val="left"/>
        <w:rPr>
          <w:rFonts w:ascii="Arial" w:hAnsi="Arial" w:cs="Arial"/>
          <w:b/>
          <w:sz w:val="24"/>
          <w:lang w:val="en-US"/>
        </w:rPr>
      </w:pPr>
      <w:r w:rsidRPr="00005501">
        <w:rPr>
          <w:rFonts w:ascii="Arial" w:hAnsi="Arial" w:cs="Arial"/>
          <w:b/>
          <w:sz w:val="24"/>
          <w:lang w:val="en-US"/>
        </w:rPr>
        <w:t xml:space="preserve">Diapositiva </w:t>
      </w:r>
      <w:r w:rsidRPr="00005501" w:rsidR="002B0D5E">
        <w:rPr>
          <w:rFonts w:ascii="Arial" w:hAnsi="Arial" w:cs="Arial"/>
          <w:b/>
          <w:sz w:val="24"/>
          <w:lang w:val="en-US"/>
        </w:rPr>
        <w:t xml:space="preserve">8 - </w:t>
      </w:r>
      <w:r w:rsidRPr="00005501" w:rsidR="00BE4A28">
        <w:rPr>
          <w:rFonts w:ascii="Arial" w:hAnsi="Arial" w:cs="Arial"/>
          <w:b/>
          <w:sz w:val="24"/>
          <w:lang w:val="en-US"/>
        </w:rPr>
        <w:t xml:space="preserve">Conservazione e sicurezza alimentare</w:t>
      </w:r>
    </w:p>
    <w:p xmlns:wp14="http://schemas.microsoft.com/office/word/2010/wordml" w:rsidR="00005501" w:rsidP="00005501" w:rsidRDefault="00005501" wp14:paraId="595639AF" wp14:textId="77777777">
      <w:pPr>
        <w:pStyle w:val="Akapitzlist"/>
        <w:spacing w:before="120"/>
        <w:ind w:start="0"/>
        <w:rPr>
          <w:rFonts w:ascii="Arial" w:hAnsi="Arial" w:cs="Arial"/>
          <w:sz w:val="24"/>
          <w:lang w:val="en-US"/>
        </w:rPr>
      </w:pPr>
      <w:r w:rsidRPr="00005501">
        <w:rPr>
          <w:rFonts w:ascii="Arial" w:hAnsi="Arial" w:cs="Arial"/>
          <w:sz w:val="24"/>
          <w:lang w:val="en-US"/>
        </w:rPr>
        <w:t xml:space="preserve">Gli alimenti crudi contengono varie </w:t>
      </w:r>
      <w:r w:rsidRPr="00005501">
        <w:rPr>
          <w:rFonts w:ascii="Arial" w:hAnsi="Arial" w:cs="Arial"/>
          <w:sz w:val="24"/>
          <w:lang w:val="en-US"/>
        </w:rPr>
        <w:t xml:space="preserve">microflore</w:t>
      </w:r>
      <w:r w:rsidRPr="00005501">
        <w:rPr>
          <w:rFonts w:ascii="Arial" w:hAnsi="Arial" w:cs="Arial"/>
          <w:sz w:val="24"/>
          <w:lang w:val="en-US"/>
        </w:rPr>
        <w:t xml:space="preserve">, tipiche di un determinato gruppo di prodotti alimentari. Nella diapositiva sono riportati solo esempi di microrganismi che possono essere presenti in diversi prodotti alimentari. Tenendo conto delle diverse condizioni ottimali di conservazione dei vari gruppi di prodotti alimentari, nonché dei vari rischi biologici, chimici e fisici ad essi associati, è necessario ricordare che: </w:t>
      </w:r>
    </w:p>
    <w:p xmlns:wp14="http://schemas.microsoft.com/office/word/2010/wordml" w:rsidR="00005501" w:rsidP="00713EE6" w:rsidRDefault="00005501" wp14:paraId="40E64379" wp14:textId="77777777">
      <w:pPr>
        <w:pStyle w:val="Akapitzlist"/>
        <w:numPr>
          <w:ilvl w:val="0"/>
          <w:numId w:val="12"/>
        </w:numPr>
        <w:spacing w:before="120"/>
        <w:rPr>
          <w:rFonts w:ascii="Arial" w:hAnsi="Arial" w:cs="Arial"/>
          <w:sz w:val="24"/>
          <w:lang w:val="en-US"/>
        </w:rPr>
      </w:pPr>
      <w:r w:rsidRPr="00005501">
        <w:rPr>
          <w:rFonts w:ascii="Arial" w:hAnsi="Arial" w:cs="Arial"/>
          <w:sz w:val="24"/>
          <w:lang w:val="en-US"/>
        </w:rPr>
        <w:t xml:space="preserve">Gli alimenti crudi, in particolare carne, pollame e prodotti contenenti uova crude, pesce e </w:t>
      </w:r>
      <w:r w:rsidRPr="00005501">
        <w:rPr>
          <w:rFonts w:ascii="Arial" w:hAnsi="Arial" w:cs="Arial"/>
          <w:sz w:val="24"/>
          <w:lang w:val="en-US"/>
        </w:rPr>
        <w:t xml:space="preserve">molluschi</w:t>
      </w:r>
      <w:r w:rsidRPr="00005501">
        <w:rPr>
          <w:rFonts w:ascii="Arial" w:hAnsi="Arial" w:cs="Arial"/>
          <w:sz w:val="24"/>
          <w:lang w:val="en-US"/>
        </w:rPr>
        <w:t xml:space="preserve">, non possono essere conservati insieme ai prodotti trasformati.</w:t>
      </w:r>
    </w:p>
    <w:p xmlns:wp14="http://schemas.microsoft.com/office/word/2010/wordml" w:rsidR="00005501" w:rsidP="00713EE6" w:rsidRDefault="00005501" wp14:paraId="10BB78CD" wp14:textId="77777777">
      <w:pPr>
        <w:pStyle w:val="Akapitzlist"/>
        <w:numPr>
          <w:ilvl w:val="0"/>
          <w:numId w:val="12"/>
        </w:numPr>
        <w:spacing w:before="120"/>
        <w:rPr>
          <w:rFonts w:ascii="Arial" w:hAnsi="Arial" w:cs="Arial"/>
          <w:sz w:val="24"/>
          <w:lang w:val="en-US"/>
        </w:rPr>
      </w:pPr>
      <w:r w:rsidRPr="00005501">
        <w:rPr>
          <w:rFonts w:ascii="Arial" w:hAnsi="Arial" w:cs="Arial"/>
          <w:sz w:val="24"/>
          <w:lang w:val="en-US"/>
        </w:rPr>
        <w:t xml:space="preserve">Anche le materie prime non lavorate devono essere conservate in dispositivi di refrigerazione separati (armadi o celle frigorifere).</w:t>
      </w:r>
    </w:p>
    <w:p xmlns:wp14="http://schemas.microsoft.com/office/word/2010/wordml" w:rsidR="00713EE6" w:rsidP="00713EE6" w:rsidRDefault="00005501" wp14:paraId="41850C5F" wp14:textId="77777777">
      <w:pPr>
        <w:pStyle w:val="Akapitzlist"/>
        <w:numPr>
          <w:ilvl w:val="0"/>
          <w:numId w:val="12"/>
        </w:numPr>
        <w:spacing w:before="120"/>
        <w:rPr>
          <w:rFonts w:ascii="Arial" w:hAnsi="Arial" w:cs="Arial"/>
          <w:sz w:val="24"/>
        </w:rPr>
      </w:pPr>
      <w:r w:rsidRPr="00005501">
        <w:rPr>
          <w:rFonts w:ascii="Arial" w:hAnsi="Arial" w:cs="Arial"/>
          <w:sz w:val="24"/>
          <w:lang w:val="en-US"/>
        </w:rPr>
        <w:t xml:space="preserve">Gli alimenti nei </w:t>
      </w:r>
      <w:r w:rsidR="00713EE6">
        <w:rPr>
          <w:rFonts w:ascii="Arial" w:hAnsi="Arial" w:cs="Arial"/>
          <w:sz w:val="24"/>
          <w:lang w:val="en-US"/>
        </w:rPr>
        <w:t xml:space="preserve">dispositivi </w:t>
      </w:r>
      <w:r w:rsidRPr="00005501">
        <w:rPr>
          <w:rFonts w:ascii="Arial" w:hAnsi="Arial" w:cs="Arial"/>
          <w:sz w:val="24"/>
          <w:lang w:val="en-US"/>
        </w:rPr>
        <w:t xml:space="preserve">del frigorifero </w:t>
      </w:r>
      <w:r w:rsidRPr="00005501">
        <w:rPr>
          <w:rFonts w:ascii="Arial" w:hAnsi="Arial" w:cs="Arial"/>
          <w:sz w:val="24"/>
          <w:lang w:val="en-US"/>
        </w:rPr>
        <w:t xml:space="preserve">devono essere protetti con coperchi o conservati in contenitori. </w:t>
      </w:r>
      <w:r w:rsidRPr="00005501">
        <w:rPr>
          <w:rFonts w:ascii="Arial" w:hAnsi="Arial" w:cs="Arial"/>
          <w:sz w:val="24"/>
        </w:rPr>
        <w:t xml:space="preserve">Inoltre, </w:t>
      </w:r>
      <w:r w:rsidRPr="00005501">
        <w:rPr>
          <w:rFonts w:ascii="Arial" w:hAnsi="Arial" w:cs="Arial"/>
          <w:sz w:val="24"/>
        </w:rPr>
        <w:t xml:space="preserve">ricordate </w:t>
      </w:r>
      <w:r w:rsidRPr="00005501">
        <w:rPr>
          <w:rFonts w:ascii="Arial" w:hAnsi="Arial" w:cs="Arial"/>
          <w:sz w:val="24"/>
        </w:rPr>
        <w:t xml:space="preserve">di </w:t>
      </w:r>
      <w:r w:rsidRPr="00005501">
        <w:rPr>
          <w:rFonts w:ascii="Arial" w:hAnsi="Arial" w:cs="Arial"/>
          <w:sz w:val="24"/>
        </w:rPr>
        <w:t xml:space="preserve">tenere in ordine </w:t>
      </w:r>
      <w:r w:rsidRPr="00005501">
        <w:rPr>
          <w:rFonts w:ascii="Arial" w:hAnsi="Arial" w:cs="Arial"/>
          <w:sz w:val="24"/>
        </w:rPr>
        <w:t xml:space="preserve">il </w:t>
      </w:r>
      <w:r w:rsidRPr="00005501">
        <w:rPr>
          <w:rFonts w:ascii="Arial" w:hAnsi="Arial" w:cs="Arial"/>
          <w:sz w:val="24"/>
        </w:rPr>
        <w:t xml:space="preserve">frigorifero</w:t>
      </w:r>
      <w:r w:rsidRPr="00005501">
        <w:rPr>
          <w:rFonts w:ascii="Arial" w:hAnsi="Arial" w:cs="Arial"/>
          <w:sz w:val="24"/>
        </w:rPr>
        <w:t xml:space="preserve">.</w:t>
      </w:r>
    </w:p>
    <w:p xmlns:wp14="http://schemas.microsoft.com/office/word/2010/wordml" w:rsidRPr="00713EE6" w:rsidR="00713EE6" w:rsidP="00713EE6" w:rsidRDefault="00713EE6" wp14:paraId="72A3D3EC" wp14:textId="77777777">
      <w:pPr>
        <w:rPr>
          <w:rFonts w:ascii="Arial" w:hAnsi="Arial" w:cs="Arial"/>
          <w:sz w:val="24"/>
          <w:lang w:val="en-US"/>
        </w:rPr>
      </w:pPr>
    </w:p>
    <w:p xmlns:wp14="http://schemas.microsoft.com/office/word/2010/wordml" w:rsidR="00713EE6" w:rsidP="00C13278" w:rsidRDefault="00713EE6" wp14:paraId="7C43B332" wp14:textId="77777777">
      <w:pPr>
        <w:jc w:val="left"/>
        <w:rPr>
          <w:rFonts w:ascii="Arial" w:hAnsi="Arial" w:cs="Arial"/>
          <w:sz w:val="24"/>
          <w:lang w:val="en-US"/>
        </w:rPr>
      </w:pPr>
      <w:r w:rsidRPr="00713EE6">
        <w:rPr>
          <w:rFonts w:ascii="Arial" w:hAnsi="Arial" w:cs="Arial"/>
          <w:sz w:val="24"/>
          <w:lang w:val="en-US"/>
        </w:rPr>
        <w:t xml:space="preserve">Ricordate che garantire condizioni ottimali durante la conservazione significa mantenere l'alta qualità delle materie prime più a lungo e, quindi, un livello inferiore di sprechi alimentari.</w:t>
      </w:r>
    </w:p>
    <w:p xmlns:wp14="http://schemas.microsoft.com/office/word/2010/wordml" w:rsidRPr="00713EE6" w:rsidR="00713EE6" w:rsidP="00C13278" w:rsidRDefault="00713EE6" wp14:paraId="0D0B940D" wp14:textId="77777777">
      <w:pPr>
        <w:jc w:val="left"/>
        <w:rPr>
          <w:rFonts w:ascii="Arial" w:hAnsi="Arial" w:cs="Arial"/>
          <w:sz w:val="24"/>
          <w:lang w:val="en-US"/>
        </w:rPr>
      </w:pPr>
    </w:p>
    <w:p xmlns:wp14="http://schemas.microsoft.com/office/word/2010/wordml" w:rsidRPr="00AB3B1F" w:rsidR="00C13278" w:rsidP="00C13278" w:rsidRDefault="00DB293F" wp14:paraId="7E6557A4" wp14:textId="77777777">
      <w:pPr>
        <w:shd w:val="clear" w:color="auto" w:fill="EAEAEA"/>
        <w:spacing w:line="360" w:lineRule="auto"/>
        <w:jc w:val="left"/>
        <w:rPr>
          <w:rFonts w:ascii="Arial" w:hAnsi="Arial" w:cs="Arial"/>
          <w:b/>
          <w:sz w:val="24"/>
          <w:lang w:val="en-US"/>
        </w:rPr>
      </w:pPr>
      <w:r w:rsidRPr="00DB293F">
        <w:rPr>
          <w:rFonts w:ascii="Arial" w:hAnsi="Arial" w:cs="Arial"/>
          <w:b/>
          <w:sz w:val="24"/>
          <w:lang w:val="en-US"/>
        </w:rPr>
        <w:t xml:space="preserve">Diapositiva </w:t>
      </w:r>
      <w:r w:rsidRPr="00AB3B1F" w:rsidR="002B0D5E">
        <w:rPr>
          <w:rFonts w:ascii="Arial" w:hAnsi="Arial" w:cs="Arial"/>
          <w:b/>
          <w:sz w:val="24"/>
          <w:lang w:val="en-US"/>
        </w:rPr>
        <w:t xml:space="preserve">9 </w:t>
      </w:r>
      <w:r w:rsidRPr="00AB3B1F" w:rsidR="00C13278">
        <w:rPr>
          <w:rFonts w:ascii="Arial" w:hAnsi="Arial" w:cs="Arial"/>
          <w:b/>
          <w:sz w:val="24"/>
          <w:lang w:val="en-US"/>
        </w:rPr>
        <w:t xml:space="preserve">- </w:t>
      </w:r>
      <w:r w:rsidRPr="00AB3B1F" w:rsidR="00AB3B1F">
        <w:rPr>
          <w:rFonts w:ascii="Arial" w:hAnsi="Arial" w:cs="Arial"/>
          <w:b/>
          <w:bCs/>
          <w:sz w:val="24"/>
          <w:lang w:val="en-US"/>
        </w:rPr>
        <w:t xml:space="preserve">Flusso di prodotti/traffico tipico della cucina</w:t>
      </w:r>
    </w:p>
    <w:p xmlns:wp14="http://schemas.microsoft.com/office/word/2010/wordml" w:rsidRPr="00713EE6" w:rsidR="00713EE6" w:rsidP="00432D10" w:rsidRDefault="00713EE6" wp14:paraId="140C212E" wp14:textId="77777777">
      <w:pPr>
        <w:rPr>
          <w:rFonts w:ascii="Arial" w:hAnsi="Arial" w:cs="Arial"/>
          <w:sz w:val="24"/>
          <w:lang w:val="en-US"/>
        </w:rPr>
      </w:pPr>
      <w:r w:rsidRPr="00713EE6">
        <w:rPr>
          <w:rFonts w:ascii="Arial" w:hAnsi="Arial" w:cs="Arial"/>
          <w:sz w:val="24"/>
          <w:lang w:val="en-US"/>
        </w:rPr>
        <w:t xml:space="preserve">Sappiamo già quanto sia importante garantire le giuste condizioni di conservazione degli alimenti. Quindi, come si può organizzare correttamente la conservazione degli alimenti in una struttura di ristorazione?</w:t>
      </w:r>
    </w:p>
    <w:p xmlns:wp14="http://schemas.microsoft.com/office/word/2010/wordml" w:rsidRPr="00713EE6" w:rsidR="00713EE6" w:rsidP="00432D10" w:rsidRDefault="00713EE6" wp14:paraId="597ED317" wp14:textId="77777777">
      <w:pPr>
        <w:rPr>
          <w:rFonts w:ascii="Arial" w:hAnsi="Arial" w:cs="Arial"/>
          <w:sz w:val="24"/>
          <w:lang w:val="en-US"/>
        </w:rPr>
      </w:pPr>
      <w:r w:rsidRPr="00713EE6">
        <w:rPr>
          <w:rFonts w:ascii="Arial" w:hAnsi="Arial" w:cs="Arial"/>
          <w:sz w:val="24"/>
          <w:lang w:val="en-US"/>
        </w:rPr>
        <w:t xml:space="preserve">Per rispondere a questa domanda, analizziamo il tipico flusso di prodotti e traffico della cucina presentato nella diapositiva. La prima area è quella di ricevimento, dove il cibo viene scaricato dai camion delle consegne e portato nell'edificio. </w:t>
      </w:r>
    </w:p>
    <w:p xmlns:wp14="http://schemas.microsoft.com/office/word/2010/wordml" w:rsidRPr="00713EE6" w:rsidR="00713EE6" w:rsidP="00432D10" w:rsidRDefault="00713EE6" wp14:paraId="11855B1E" wp14:textId="77777777">
      <w:pPr>
        <w:rPr>
          <w:rFonts w:ascii="Arial" w:hAnsi="Arial" w:cs="Arial"/>
          <w:sz w:val="24"/>
          <w:lang w:val="en-US"/>
        </w:rPr>
      </w:pPr>
      <w:r w:rsidRPr="00713EE6">
        <w:rPr>
          <w:rFonts w:ascii="Arial" w:hAnsi="Arial" w:cs="Arial"/>
          <w:sz w:val="24"/>
          <w:lang w:val="en-US"/>
        </w:rPr>
        <w:t xml:space="preserve">La maggior parte dei ristoranti situa le aree di ricevimento vicino alla porta posteriore.</w:t>
      </w:r>
    </w:p>
    <w:p xmlns:wp14="http://schemas.microsoft.com/office/word/2010/wordml" w:rsidRPr="00713EE6" w:rsidR="00713EE6" w:rsidP="00432D10" w:rsidRDefault="00713EE6" wp14:paraId="6D18A245" wp14:textId="77777777">
      <w:pPr>
        <w:rPr>
          <w:rFonts w:ascii="Arial" w:hAnsi="Arial" w:cs="Arial"/>
          <w:sz w:val="24"/>
          <w:lang w:val="en-US"/>
        </w:rPr>
      </w:pPr>
      <w:r w:rsidRPr="00713EE6">
        <w:rPr>
          <w:rFonts w:ascii="Arial" w:hAnsi="Arial" w:cs="Arial"/>
          <w:sz w:val="24"/>
          <w:lang w:val="en-US"/>
        </w:rPr>
        <w:t xml:space="preserve">La tappa successiva è lo stoccaggio: </w:t>
      </w:r>
      <w:r w:rsidR="00D3513A">
        <w:rPr>
          <w:rFonts w:ascii="Arial" w:hAnsi="Arial" w:cs="Arial"/>
          <w:sz w:val="24"/>
          <w:lang w:val="en-US"/>
        </w:rPr>
        <w:t xml:space="preserve">stoccaggio non refrigerato</w:t>
      </w:r>
      <w:r w:rsidRPr="00713EE6">
        <w:rPr>
          <w:rFonts w:ascii="Arial" w:hAnsi="Arial" w:cs="Arial"/>
          <w:sz w:val="24"/>
          <w:lang w:val="en-US"/>
        </w:rPr>
        <w:t xml:space="preserve">, stoccaggio refrigerato o stoccaggio in freezer, dove grandi quantità di cibo vengono mantenute alla temperatura corretta fino al momento del bisogno.</w:t>
      </w:r>
    </w:p>
    <w:p xmlns:wp14="http://schemas.microsoft.com/office/word/2010/wordml" w:rsidR="00736DAA" w:rsidP="00432D10" w:rsidRDefault="00713EE6" wp14:paraId="1C0E008E" wp14:textId="77777777">
      <w:pPr>
        <w:rPr>
          <w:rFonts w:ascii="Arial" w:hAnsi="Arial" w:cs="Arial"/>
          <w:sz w:val="24"/>
          <w:lang w:val="en-US"/>
        </w:rPr>
      </w:pPr>
      <w:r w:rsidRPr="00713EE6">
        <w:rPr>
          <w:rFonts w:ascii="Arial" w:hAnsi="Arial" w:cs="Arial"/>
          <w:sz w:val="24"/>
          <w:lang w:val="en-US"/>
        </w:rPr>
        <w:t xml:space="preserve">Gli alimenti che escono dal magazzino vengono sottoposti a una delle diverse fasi di preparazione. Qui vengono tagliati a fette e a cubetti per preparare gli alimenti alla loro prossima tappa: l'area di produzione. Le dimensioni e le funzioni dell'area di preparazione variano notevolmente, soprattutto a seconda dello stile di servizio e del tipo di cucina.</w:t>
      </w:r>
    </w:p>
    <w:p xmlns:wp14="http://schemas.microsoft.com/office/word/2010/wordml" w:rsidR="00713EE6" w:rsidP="00713EE6" w:rsidRDefault="00713EE6" wp14:paraId="0E27B00A" wp14:textId="77777777">
      <w:pPr>
        <w:jc w:val="left"/>
        <w:rPr>
          <w:rFonts w:ascii="Arial" w:hAnsi="Arial" w:cs="Arial"/>
          <w:sz w:val="24"/>
          <w:lang w:val="en-US"/>
        </w:rPr>
      </w:pPr>
    </w:p>
    <w:p xmlns:wp14="http://schemas.microsoft.com/office/word/2010/wordml" w:rsidRPr="00713EE6" w:rsidR="00AB3B1F" w:rsidP="00AB3B1F" w:rsidRDefault="00DB293F" wp14:paraId="5499A417" wp14:textId="77777777">
      <w:pPr>
        <w:shd w:val="clear" w:color="auto" w:fill="EAEAEA"/>
        <w:spacing w:line="360" w:lineRule="auto"/>
        <w:jc w:val="left"/>
        <w:rPr>
          <w:rFonts w:ascii="Arial" w:hAnsi="Arial" w:cs="Arial"/>
          <w:b/>
          <w:sz w:val="24"/>
          <w:lang w:val="en-US"/>
        </w:rPr>
      </w:pPr>
      <w:r w:rsidRPr="00713EE6">
        <w:rPr>
          <w:rFonts w:ascii="Arial" w:hAnsi="Arial" w:cs="Arial"/>
          <w:b/>
          <w:sz w:val="24"/>
          <w:lang w:val="en-US"/>
        </w:rPr>
        <w:t xml:space="preserve">Diapositiva </w:t>
      </w:r>
      <w:r w:rsidRPr="00713EE6" w:rsidR="00AB3B1F">
        <w:rPr>
          <w:rFonts w:ascii="Arial" w:hAnsi="Arial" w:cs="Arial"/>
          <w:b/>
          <w:sz w:val="24"/>
          <w:lang w:val="en-US"/>
        </w:rPr>
        <w:t xml:space="preserve">10 - </w:t>
      </w:r>
      <w:r w:rsidRPr="00713EE6" w:rsidR="00D16400">
        <w:rPr>
          <w:rFonts w:ascii="Arial" w:hAnsi="Arial" w:cs="Arial"/>
          <w:b/>
          <w:sz w:val="24"/>
          <w:lang w:val="en-US"/>
        </w:rPr>
        <w:t xml:space="preserve">Reparto di stoccaggio in una </w:t>
      </w:r>
      <w:r w:rsidRPr="00713EE6" w:rsidR="00713EE6">
        <w:rPr>
          <w:rFonts w:ascii="Arial" w:hAnsi="Arial" w:cs="Arial"/>
          <w:b/>
          <w:sz w:val="24"/>
          <w:lang w:val="en-US"/>
        </w:rPr>
        <w:t xml:space="preserve">struttura di ristorazione</w:t>
      </w:r>
    </w:p>
    <w:p xmlns:wp14="http://schemas.microsoft.com/office/word/2010/wordml" w:rsidRPr="00713EE6" w:rsidR="00AB3B1F" w:rsidP="004B2DC9" w:rsidRDefault="00AB3B1F" wp14:paraId="60061E4C" wp14:textId="77777777">
      <w:pPr>
        <w:jc w:val="left"/>
        <w:rPr>
          <w:rFonts w:ascii="Arial" w:hAnsi="Arial" w:cs="Arial"/>
          <w:sz w:val="24"/>
          <w:lang w:val="en-US"/>
        </w:rPr>
      </w:pPr>
    </w:p>
    <w:p xmlns:wp14="http://schemas.microsoft.com/office/word/2010/wordml" w:rsidRPr="00AF5F73" w:rsidR="00AF5F73" w:rsidP="00AF5F73" w:rsidRDefault="00AF5F73" wp14:paraId="6033344C" wp14:textId="77777777">
      <w:pPr>
        <w:rPr>
          <w:rFonts w:ascii="Arial" w:hAnsi="Arial" w:cs="Arial"/>
          <w:sz w:val="24"/>
          <w:lang w:val="en-US"/>
        </w:rPr>
      </w:pPr>
      <w:r w:rsidRPr="00AF5F73">
        <w:rPr>
          <w:rFonts w:ascii="Arial" w:hAnsi="Arial" w:cs="Arial"/>
          <w:sz w:val="24"/>
          <w:lang w:val="en-US"/>
        </w:rPr>
        <w:t xml:space="preserve">La prima fase, importante dal punto di vista della qualità dei piatti prodotti in un locale di ristorazione, è il ricevimento delle merci e il loro stoccaggio. Per questo motivo, è importante organizzare correttamente il reparto di stoccaggio di ogni locale di ristorazione, che comprende un'area di pre-stoccaggio e magazzini dedicati alla conservazione di varie merci.</w:t>
      </w:r>
    </w:p>
    <w:p xmlns:wp14="http://schemas.microsoft.com/office/word/2010/wordml" w:rsidRPr="00AF5F73" w:rsidR="00AF5F73" w:rsidP="00AF5F73" w:rsidRDefault="00AF5F73" wp14:paraId="45D6ADB6" wp14:textId="77777777">
      <w:pPr>
        <w:rPr>
          <w:rFonts w:ascii="Arial" w:hAnsi="Arial" w:cs="Arial"/>
          <w:sz w:val="24"/>
          <w:lang w:val="en-US"/>
        </w:rPr>
      </w:pPr>
      <w:r w:rsidRPr="00AF5F73">
        <w:rPr>
          <w:rFonts w:ascii="Arial" w:hAnsi="Arial" w:cs="Arial"/>
          <w:sz w:val="24"/>
          <w:lang w:val="en-US"/>
        </w:rPr>
        <w:t xml:space="preserve">In primo luogo, il luogo di consegna deve avere un collegamento comodo con l'area di pre-stoccaggio, dove la merce viene ricevuta e controllata. L'area di pre-stoccaggio si trova nella zona posteriore. </w:t>
      </w:r>
    </w:p>
    <w:p xmlns:wp14="http://schemas.microsoft.com/office/word/2010/wordml" w:rsidRPr="00AF5F73" w:rsidR="00AF5F73" w:rsidP="00AF5F73" w:rsidRDefault="00AF5F73" wp14:paraId="3057A240" wp14:textId="77777777">
      <w:pPr>
        <w:rPr>
          <w:rFonts w:ascii="Arial" w:hAnsi="Arial" w:cs="Arial"/>
          <w:sz w:val="24"/>
          <w:lang w:val="en-US"/>
        </w:rPr>
      </w:pPr>
      <w:r w:rsidRPr="00AF5F73">
        <w:rPr>
          <w:rFonts w:ascii="Arial" w:hAnsi="Arial" w:cs="Arial"/>
          <w:sz w:val="24"/>
          <w:lang w:val="en-US"/>
        </w:rPr>
        <w:t xml:space="preserve">L'area di pre-stoccaggio è un luogo in cui vengono controllati i seguenti aspetti:</w:t>
      </w:r>
    </w:p>
    <w:p xmlns:wp14="http://schemas.microsoft.com/office/word/2010/wordml" w:rsidRPr="00AF5F73" w:rsidR="00AF5F73" w:rsidP="0027267F" w:rsidRDefault="00AF5F73" wp14:paraId="758C32A1" wp14:textId="77777777">
      <w:pPr>
        <w:ind w:start="284"/>
        <w:rPr>
          <w:rFonts w:ascii="Arial" w:hAnsi="Arial" w:cs="Arial"/>
          <w:sz w:val="24"/>
          <w:lang w:val="en-US"/>
        </w:rPr>
      </w:pPr>
      <w:r w:rsidRPr="00AF5F73">
        <w:rPr>
          <w:rFonts w:ascii="Arial" w:hAnsi="Arial" w:cs="Arial"/>
          <w:sz w:val="24"/>
          <w:lang w:val="en-US"/>
        </w:rPr>
        <w:t xml:space="preserve">- la conformità della merce ordinata e consegnata, ovvero la sua qualità, il peso o la quantità, </w:t>
      </w:r>
    </w:p>
    <w:p xmlns:wp14="http://schemas.microsoft.com/office/word/2010/wordml" w:rsidRPr="00AF5F73" w:rsidR="00AF5F73" w:rsidP="0027267F" w:rsidRDefault="00AF5F73" wp14:paraId="3E2BBE52" wp14:textId="77777777">
      <w:pPr>
        <w:ind w:start="284"/>
        <w:rPr>
          <w:rFonts w:ascii="Arial" w:hAnsi="Arial" w:cs="Arial"/>
          <w:sz w:val="24"/>
          <w:lang w:val="en-US"/>
        </w:rPr>
      </w:pPr>
      <w:r w:rsidRPr="00AF5F73">
        <w:rPr>
          <w:rFonts w:ascii="Arial" w:hAnsi="Arial" w:cs="Arial"/>
          <w:sz w:val="24"/>
          <w:lang w:val="en-US"/>
        </w:rPr>
        <w:t xml:space="preserve">- documentazione relativa alla merce consegnata (produttore, data di produzione) </w:t>
      </w:r>
    </w:p>
    <w:p xmlns:wp14="http://schemas.microsoft.com/office/word/2010/wordml" w:rsidRPr="00AF5F73" w:rsidR="00AF5F73" w:rsidP="0027267F" w:rsidRDefault="00AF5F73" wp14:paraId="35E91958" wp14:textId="77777777">
      <w:pPr>
        <w:ind w:start="284"/>
        <w:rPr>
          <w:rFonts w:ascii="Arial" w:hAnsi="Arial" w:cs="Arial"/>
          <w:sz w:val="24"/>
          <w:lang w:val="en-US"/>
        </w:rPr>
      </w:pPr>
      <w:r w:rsidRPr="00AF5F73">
        <w:rPr>
          <w:rFonts w:ascii="Arial" w:hAnsi="Arial" w:cs="Arial"/>
          <w:sz w:val="24"/>
          <w:lang w:val="en-US"/>
        </w:rPr>
        <w:t xml:space="preserve">- condizioni di trasporto, </w:t>
      </w:r>
    </w:p>
    <w:p xmlns:wp14="http://schemas.microsoft.com/office/word/2010/wordml" w:rsidRPr="00AF5F73" w:rsidR="00AF5F73" w:rsidP="0027267F" w:rsidRDefault="00AF5F73" wp14:paraId="2F3DFDF1" wp14:textId="77777777">
      <w:pPr>
        <w:ind w:start="284"/>
        <w:rPr>
          <w:rFonts w:ascii="Arial" w:hAnsi="Arial" w:cs="Arial"/>
          <w:sz w:val="24"/>
          <w:lang w:val="en-US"/>
        </w:rPr>
      </w:pPr>
      <w:r w:rsidRPr="00AF5F73">
        <w:rPr>
          <w:rFonts w:ascii="Arial" w:hAnsi="Arial" w:cs="Arial"/>
          <w:sz w:val="24"/>
          <w:lang w:val="en-US"/>
        </w:rPr>
        <w:t xml:space="preserve">- temperatura delle merci consegnate, importante soprattutto nel caso dei cosiddetti alimenti deperibili, </w:t>
      </w:r>
    </w:p>
    <w:p xmlns:wp14="http://schemas.microsoft.com/office/word/2010/wordml" w:rsidRPr="00AF5F73" w:rsidR="00AF5F73" w:rsidP="0027267F" w:rsidRDefault="00AF5F73" wp14:paraId="40145DDC" wp14:textId="77777777">
      <w:pPr>
        <w:ind w:start="284"/>
        <w:rPr>
          <w:rFonts w:ascii="Arial" w:hAnsi="Arial" w:cs="Arial"/>
          <w:sz w:val="24"/>
          <w:lang w:val="en-US"/>
        </w:rPr>
      </w:pPr>
      <w:r w:rsidRPr="00AF5F73">
        <w:rPr>
          <w:rFonts w:ascii="Arial" w:hAnsi="Arial" w:cs="Arial"/>
          <w:sz w:val="24"/>
          <w:lang w:val="en-US"/>
        </w:rPr>
        <w:t xml:space="preserve">- condizione di imballaggio collettivo o individuale, </w:t>
      </w:r>
    </w:p>
    <w:p xmlns:wp14="http://schemas.microsoft.com/office/word/2010/wordml" w:rsidRPr="00AF5F73" w:rsidR="00AF5F73" w:rsidP="0027267F" w:rsidRDefault="00AF5F73" wp14:paraId="3487142B" wp14:textId="77777777">
      <w:pPr>
        <w:ind w:start="284"/>
        <w:rPr>
          <w:rFonts w:ascii="Arial" w:hAnsi="Arial" w:cs="Arial"/>
          <w:sz w:val="24"/>
          <w:lang w:val="en-US"/>
        </w:rPr>
      </w:pPr>
      <w:r w:rsidRPr="00AF5F73">
        <w:rPr>
          <w:rFonts w:ascii="Arial" w:hAnsi="Arial" w:cs="Arial"/>
          <w:sz w:val="24"/>
          <w:lang w:val="en-US"/>
        </w:rPr>
        <w:t xml:space="preserve">- etichettatura </w:t>
      </w:r>
      <w:r w:rsidRPr="00AF5F73">
        <w:rPr>
          <w:rFonts w:ascii="Arial" w:hAnsi="Arial" w:cs="Arial"/>
          <w:sz w:val="24"/>
          <w:lang w:val="en-US"/>
        </w:rPr>
        <w:t xml:space="preserve">corretta e leggibile </w:t>
      </w:r>
      <w:r w:rsidRPr="00AF5F73">
        <w:rPr>
          <w:rFonts w:ascii="Arial" w:hAnsi="Arial" w:cs="Arial"/>
          <w:sz w:val="24"/>
          <w:lang w:val="en-US"/>
        </w:rPr>
        <w:t xml:space="preserve">dei prodotti alimentari.</w:t>
      </w:r>
    </w:p>
    <w:p xmlns:wp14="http://schemas.microsoft.com/office/word/2010/wordml" w:rsidRPr="0027267F" w:rsidR="00AF5F73" w:rsidP="00AF5F73" w:rsidRDefault="00AF5F73" wp14:paraId="63119B0F" wp14:textId="77777777">
      <w:pPr>
        <w:rPr>
          <w:rFonts w:ascii="Arial" w:hAnsi="Arial" w:cs="Arial"/>
          <w:b/>
          <w:sz w:val="24"/>
          <w:lang w:val="en-US"/>
        </w:rPr>
      </w:pPr>
      <w:r w:rsidRPr="0027267F">
        <w:rPr>
          <w:rFonts w:ascii="Arial" w:hAnsi="Arial" w:cs="Arial"/>
          <w:b/>
          <w:sz w:val="24"/>
          <w:lang w:val="en-US"/>
        </w:rPr>
        <w:t xml:space="preserve">Ricordate che solo utilizzando le giuste materie prime è possibile preparare pasti sicuri per il consumatore.</w:t>
      </w:r>
    </w:p>
    <w:p xmlns:wp14="http://schemas.microsoft.com/office/word/2010/wordml" w:rsidRPr="00AF5F73" w:rsidR="00AF5F73" w:rsidP="00AF5F73" w:rsidRDefault="00AF5F73" wp14:paraId="27FE6BB4" wp14:textId="77777777">
      <w:pPr>
        <w:rPr>
          <w:rFonts w:ascii="Arial" w:hAnsi="Arial" w:cs="Arial"/>
          <w:sz w:val="24"/>
          <w:lang w:val="en-US"/>
        </w:rPr>
      </w:pPr>
      <w:r w:rsidRPr="00AF5F73">
        <w:rPr>
          <w:rFonts w:ascii="Arial" w:hAnsi="Arial" w:cs="Arial"/>
          <w:sz w:val="24"/>
          <w:lang w:val="en-US"/>
        </w:rPr>
        <w:t xml:space="preserve">Dopo il controllo della qualità e della quantità, la merce consegnata viene inviata al magazzino appropriato. I prodotti alimentari vengono inviati ai magazzini alimentari per conservare le materie prime per piante e animali e i prodotti semilavorati o finiti. I magazzini in cui vengono conservati gli alimenti si dividono in due gruppi fondamentali: magazzini refrigerati e </w:t>
      </w:r>
      <w:r w:rsidR="00D3513A">
        <w:rPr>
          <w:rFonts w:ascii="Arial" w:hAnsi="Arial" w:cs="Arial"/>
          <w:sz w:val="24"/>
          <w:lang w:val="en-US"/>
        </w:rPr>
        <w:t xml:space="preserve">magazzini non refrigerati</w:t>
      </w:r>
      <w:r w:rsidRPr="00AF5F73">
        <w:rPr>
          <w:rFonts w:ascii="Arial" w:hAnsi="Arial" w:cs="Arial"/>
          <w:sz w:val="24"/>
          <w:lang w:val="en-US"/>
        </w:rPr>
        <w:t xml:space="preserve">.</w:t>
      </w:r>
    </w:p>
    <w:p xmlns:wp14="http://schemas.microsoft.com/office/word/2010/wordml" w:rsidR="00AF5F73" w:rsidP="00AF5F73" w:rsidRDefault="00AF5F73" wp14:paraId="441E4F20" wp14:textId="77777777">
      <w:pPr>
        <w:rPr>
          <w:rFonts w:ascii="Arial" w:hAnsi="Arial" w:cs="Arial"/>
          <w:sz w:val="24"/>
          <w:lang w:val="en-US"/>
        </w:rPr>
      </w:pPr>
      <w:r w:rsidRPr="00AF5F73">
        <w:rPr>
          <w:rFonts w:ascii="Arial" w:hAnsi="Arial" w:cs="Arial"/>
          <w:sz w:val="24"/>
          <w:lang w:val="en-US"/>
        </w:rPr>
        <w:t xml:space="preserve">In ogni stabilimento devono essere chiaramente definiti i locali per la conservazione degli alimenti e quelli per altri beni non alimentari, come i contenitori per alimenti e i materiali di imballaggio. Ricordate inoltre che è necessario escludere la conservazione di sostanze chimiche con alimenti o altri beni destinati al contatto con gli alimenti.</w:t>
      </w:r>
    </w:p>
    <w:p xmlns:wp14="http://schemas.microsoft.com/office/word/2010/wordml" w:rsidRPr="00AF5F73" w:rsidR="0027267F" w:rsidP="00AF5F73" w:rsidRDefault="0027267F" wp14:paraId="44EAFD9C" wp14:textId="77777777">
      <w:pPr>
        <w:rPr>
          <w:rFonts w:ascii="Arial" w:hAnsi="Arial" w:cs="Arial"/>
          <w:sz w:val="24"/>
          <w:lang w:val="en-US"/>
        </w:rPr>
      </w:pPr>
    </w:p>
    <w:p xmlns:wp14="http://schemas.microsoft.com/office/word/2010/wordml" w:rsidRPr="009A6869" w:rsidR="00AB3B1F" w:rsidP="00AB3B1F" w:rsidRDefault="00DB293F" wp14:paraId="769F2BE3" wp14:textId="77777777">
      <w:pPr>
        <w:shd w:val="clear" w:color="auto" w:fill="EAEAEA"/>
        <w:spacing w:line="360" w:lineRule="auto"/>
        <w:jc w:val="left"/>
        <w:rPr>
          <w:rFonts w:ascii="Arial" w:hAnsi="Arial" w:cs="Arial"/>
          <w:b/>
          <w:sz w:val="24"/>
          <w:lang w:val="en-US"/>
        </w:rPr>
      </w:pPr>
      <w:r w:rsidRPr="009A6869">
        <w:rPr>
          <w:rFonts w:ascii="Arial" w:hAnsi="Arial" w:cs="Arial"/>
          <w:b/>
          <w:sz w:val="24"/>
          <w:lang w:val="en-US"/>
        </w:rPr>
        <w:t xml:space="preserve">Diapositiva </w:t>
      </w:r>
      <w:r w:rsidRPr="009A6869" w:rsidR="00AB3B1F">
        <w:rPr>
          <w:rFonts w:ascii="Arial" w:hAnsi="Arial" w:cs="Arial"/>
          <w:b/>
          <w:sz w:val="24"/>
          <w:lang w:val="en-US"/>
        </w:rPr>
        <w:t xml:space="preserve">11 - </w:t>
      </w:r>
      <w:r w:rsidRPr="009A6869" w:rsidR="00D16400">
        <w:rPr>
          <w:rFonts w:ascii="Arial" w:hAnsi="Arial" w:cs="Arial"/>
          <w:b/>
          <w:sz w:val="24"/>
          <w:lang w:val="en-US"/>
        </w:rPr>
        <w:t xml:space="preserve">Conservazione </w:t>
      </w:r>
      <w:r w:rsidR="00D3513A">
        <w:rPr>
          <w:rFonts w:ascii="Arial" w:hAnsi="Arial" w:cs="Arial"/>
          <w:b/>
          <w:sz w:val="24"/>
          <w:lang w:val="en-US"/>
        </w:rPr>
        <w:t xml:space="preserve">refrigerata separata</w:t>
      </w:r>
    </w:p>
    <w:p xmlns:wp14="http://schemas.microsoft.com/office/word/2010/wordml" w:rsidRPr="009A6869" w:rsidR="009A6869" w:rsidP="009A6869" w:rsidRDefault="009A6869" wp14:paraId="67FA4677" wp14:textId="77777777">
      <w:pPr>
        <w:rPr>
          <w:rFonts w:ascii="Arial" w:hAnsi="Arial" w:cs="Arial"/>
          <w:sz w:val="24"/>
          <w:lang w:val="en-US"/>
        </w:rPr>
      </w:pPr>
      <w:r w:rsidRPr="009A6869">
        <w:rPr>
          <w:rFonts w:ascii="Arial" w:hAnsi="Arial" w:cs="Arial"/>
          <w:sz w:val="24"/>
          <w:lang w:val="en-US"/>
        </w:rPr>
        <w:t xml:space="preserve">In primo luogo, concentriamoci sulla conservazione refrigerata, che conserva alimenti deperibili che richiedono basse temperature durante la conservazione. Sappiamo già che ogni gruppo di prodotti alimentari ha una </w:t>
      </w:r>
      <w:r w:rsidRPr="009A6869">
        <w:rPr>
          <w:rFonts w:ascii="Arial" w:hAnsi="Arial" w:cs="Arial"/>
          <w:sz w:val="24"/>
          <w:lang w:val="en-US"/>
        </w:rPr>
        <w:t xml:space="preserve">microflora </w:t>
      </w:r>
      <w:r w:rsidRPr="009A6869">
        <w:rPr>
          <w:rFonts w:ascii="Arial" w:hAnsi="Arial" w:cs="Arial"/>
          <w:sz w:val="24"/>
          <w:lang w:val="en-US"/>
        </w:rPr>
        <w:t xml:space="preserve">specifica </w:t>
      </w:r>
      <w:r w:rsidRPr="009A6869">
        <w:rPr>
          <w:rFonts w:ascii="Arial" w:hAnsi="Arial" w:cs="Arial"/>
          <w:sz w:val="24"/>
          <w:lang w:val="en-US"/>
        </w:rPr>
        <w:t xml:space="preserve">e condizioni microclimatiche ottimali per mantenere la freschezza. A causa di queste caratteristiche, ci sono gruppi di prodotti che dovrebbero essere conservati separatamente. È necessario prevedere aree di stoccaggio separate per carne, pollame, pesce, prodotti lattiero-caseari, frutta e verdura deperibili, salumi, piatti pronti e alimenti surgelati. È vietato immagazzinare materie prime insieme a prodotti semilavorati o finiti.</w:t>
      </w:r>
    </w:p>
    <w:p xmlns:wp14="http://schemas.microsoft.com/office/word/2010/wordml" w:rsidRPr="009A6869" w:rsidR="009A6869" w:rsidP="009A6869" w:rsidRDefault="009A6869" wp14:paraId="207D9507" wp14:textId="77777777">
      <w:pPr>
        <w:rPr>
          <w:rFonts w:ascii="Arial" w:hAnsi="Arial" w:cs="Arial"/>
          <w:sz w:val="24"/>
          <w:lang w:val="en-US"/>
        </w:rPr>
      </w:pPr>
      <w:r w:rsidRPr="009A6869">
        <w:rPr>
          <w:rFonts w:ascii="Arial" w:hAnsi="Arial" w:cs="Arial"/>
          <w:sz w:val="24"/>
          <w:lang w:val="en-US"/>
        </w:rPr>
        <w:t xml:space="preserve">Ricordate che, a prescindere da come è fatto o da quanto funziona bene, nessun congelatore o frigorifero può arrestare completamente il deterioramento. Di certo non possono migliorare la qualità degli alimenti nel tempo.</w:t>
      </w:r>
    </w:p>
    <w:p xmlns:wp14="http://schemas.microsoft.com/office/word/2010/wordml" w:rsidRPr="00961BF1" w:rsidR="00AB3B1F" w:rsidP="009A6869" w:rsidRDefault="009A6869" wp14:paraId="2E168A19" wp14:textId="77777777">
      <w:pPr>
        <w:rPr>
          <w:rFonts w:ascii="Arial" w:hAnsi="Arial" w:cs="Arial"/>
          <w:sz w:val="24"/>
          <w:lang w:val="en-US"/>
        </w:rPr>
      </w:pPr>
      <w:r w:rsidRPr="009A6869">
        <w:rPr>
          <w:rFonts w:ascii="Arial" w:hAnsi="Arial" w:cs="Arial"/>
          <w:sz w:val="24"/>
          <w:lang w:val="en-US"/>
        </w:rPr>
        <w:t xml:space="preserve">Il freddo può inibire, ma non impedire completamente, la crescita della maggior parte dei microrganismi associati alle intossicazioni alimentari.</w:t>
      </w:r>
    </w:p>
    <w:p xmlns:wp14="http://schemas.microsoft.com/office/word/2010/wordml" w:rsidRPr="00961BF1" w:rsidR="00AB3B1F" w:rsidP="009A6869" w:rsidRDefault="00AB3B1F" wp14:paraId="4B94D5A5" wp14:textId="77777777">
      <w:pPr>
        <w:rPr>
          <w:rFonts w:ascii="Arial" w:hAnsi="Arial" w:cs="Arial"/>
          <w:sz w:val="24"/>
          <w:lang w:val="en-US"/>
        </w:rPr>
      </w:pPr>
    </w:p>
    <w:p xmlns:wp14="http://schemas.microsoft.com/office/word/2010/wordml" w:rsidRPr="008448A1" w:rsidR="00895D93" w:rsidP="00895D93" w:rsidRDefault="00DB293F" wp14:paraId="3512CC01" wp14:textId="77777777">
      <w:pPr>
        <w:shd w:val="clear" w:color="auto" w:fill="EAEAEA"/>
        <w:spacing w:line="360" w:lineRule="auto"/>
        <w:jc w:val="left"/>
        <w:rPr>
          <w:rFonts w:ascii="Arial" w:hAnsi="Arial" w:cs="Arial"/>
          <w:b/>
          <w:sz w:val="24"/>
          <w:lang w:val="en-US"/>
        </w:rPr>
      </w:pPr>
      <w:r w:rsidRPr="00087ABF">
        <w:rPr>
          <w:rFonts w:ascii="Arial" w:hAnsi="Arial" w:cs="Arial"/>
          <w:b/>
          <w:sz w:val="24"/>
          <w:lang w:val="en-US"/>
        </w:rPr>
        <w:t xml:space="preserve">Diapositiva </w:t>
      </w:r>
      <w:r w:rsidRPr="008448A1" w:rsidR="00895D93">
        <w:rPr>
          <w:rFonts w:ascii="Arial" w:hAnsi="Arial" w:cs="Arial"/>
          <w:b/>
          <w:sz w:val="24"/>
          <w:lang w:val="en-US"/>
        </w:rPr>
        <w:t xml:space="preserve">12 - </w:t>
      </w:r>
      <w:r w:rsidR="00C1571B">
        <w:rPr>
          <w:rFonts w:ascii="Arial" w:hAnsi="Arial" w:cs="Arial"/>
          <w:b/>
          <w:sz w:val="24"/>
          <w:lang w:val="en-US"/>
        </w:rPr>
        <w:t xml:space="preserve">Magazzini frigoriferi - attrezzature</w:t>
      </w:r>
    </w:p>
    <w:p xmlns:wp14="http://schemas.microsoft.com/office/word/2010/wordml" w:rsidRPr="00087ABF" w:rsidR="00087ABF" w:rsidP="00087ABF" w:rsidRDefault="00087ABF" wp14:paraId="69A8B4FB" wp14:textId="77777777">
      <w:pPr>
        <w:rPr>
          <w:rFonts w:ascii="Arial" w:hAnsi="Arial" w:cs="Arial"/>
          <w:sz w:val="24"/>
          <w:lang w:val="en-US"/>
        </w:rPr>
      </w:pPr>
      <w:r w:rsidRPr="00087ABF">
        <w:rPr>
          <w:rFonts w:ascii="Arial" w:hAnsi="Arial" w:cs="Arial"/>
          <w:sz w:val="24"/>
          <w:lang w:val="en-US"/>
        </w:rPr>
        <w:t xml:space="preserve">Esistono tre tipi di spazi refrigerati: i frigoriferi o i freezer "a portata di mano", i frigoriferi e i freezer "walk-in". </w:t>
      </w:r>
    </w:p>
    <w:p xmlns:wp14="http://schemas.microsoft.com/office/word/2010/wordml" w:rsidR="00D3513A" w:rsidP="00087ABF" w:rsidRDefault="00087ABF" wp14:paraId="1668617F" wp14:textId="77777777">
      <w:pPr>
        <w:rPr>
          <w:rFonts w:ascii="Arial" w:hAnsi="Arial" w:cs="Arial"/>
          <w:sz w:val="24"/>
          <w:lang w:val="en-US"/>
        </w:rPr>
      </w:pPr>
      <w:r w:rsidRPr="00087ABF">
        <w:rPr>
          <w:rFonts w:ascii="Arial" w:hAnsi="Arial" w:cs="Arial"/>
          <w:sz w:val="24"/>
          <w:lang w:val="en-US"/>
        </w:rPr>
        <w:t xml:space="preserve">La differenza più evidente tra le cucine walk-in e quelle reach-in è la quantità di cibo che sono in grado di conservare. </w:t>
      </w:r>
      <w:r w:rsidRPr="00803041">
        <w:rPr>
          <w:rFonts w:ascii="Arial" w:hAnsi="Arial" w:cs="Arial"/>
          <w:b/>
          <w:sz w:val="24"/>
          <w:lang w:val="en-US"/>
        </w:rPr>
        <w:t xml:space="preserve">Le lavastoviglie sono </w:t>
      </w:r>
      <w:r w:rsidRPr="00087ABF">
        <w:rPr>
          <w:rFonts w:ascii="Arial" w:hAnsi="Arial" w:cs="Arial"/>
          <w:sz w:val="24"/>
          <w:lang w:val="en-US"/>
        </w:rPr>
        <w:t xml:space="preserve">disponibili in una varietà di dimensioni pronte per la cucina, da una a tre sezioni, con modelli a una o due sezioni, che sono i più popolari per la capacità che offrono senza richiedere un grande ingombro. </w:t>
      </w:r>
    </w:p>
    <w:p xmlns:wp14="http://schemas.microsoft.com/office/word/2010/wordml" w:rsidRPr="00087ABF" w:rsidR="00087ABF" w:rsidP="00087ABF" w:rsidRDefault="00087ABF" wp14:paraId="339076C4" wp14:textId="77777777">
      <w:pPr>
        <w:rPr>
          <w:rFonts w:ascii="Arial" w:hAnsi="Arial" w:cs="Arial"/>
          <w:sz w:val="24"/>
          <w:lang w:val="en-US"/>
        </w:rPr>
      </w:pPr>
      <w:r w:rsidRPr="00087ABF">
        <w:rPr>
          <w:rFonts w:ascii="Arial" w:hAnsi="Arial" w:cs="Arial"/>
          <w:sz w:val="24"/>
          <w:lang w:val="en-US"/>
        </w:rPr>
        <w:t xml:space="preserve">L'intervallo di temperatura dei dispositivi di refrigerazione viene selezionato in base al tipo di alimento conservato. I dispositivi consentono una lettura continua della temperatura grazie a un display elettronico. </w:t>
      </w:r>
      <w:r w:rsidRPr="00087ABF">
        <w:rPr>
          <w:rFonts w:ascii="Arial" w:hAnsi="Arial" w:cs="Arial"/>
          <w:sz w:val="24"/>
          <w:lang w:val="en-US"/>
        </w:rPr>
        <w:t xml:space="preserve">Il colore </w:t>
      </w:r>
      <w:r w:rsidRPr="00087ABF">
        <w:rPr>
          <w:rFonts w:ascii="Arial" w:hAnsi="Arial" w:cs="Arial"/>
          <w:sz w:val="24"/>
          <w:lang w:val="en-US"/>
        </w:rPr>
        <w:t xml:space="preserve">della temperatura visualizzata può cambiare in caso di guasto del dispositivo. Il monitoraggio dello stato di funzionamento del dispositivo consente di individuare rapidamente un funzionamento scorretto, riducendo così il rischio di sprecare materie prime conservate in condizioni inadeguate.</w:t>
      </w:r>
    </w:p>
    <w:p xmlns:wp14="http://schemas.microsoft.com/office/word/2010/wordml" w:rsidRPr="00087ABF" w:rsidR="00087ABF" w:rsidP="00087ABF" w:rsidRDefault="00087ABF" wp14:paraId="153276AD" wp14:textId="77777777">
      <w:pPr>
        <w:rPr>
          <w:rFonts w:ascii="Arial" w:hAnsi="Arial" w:cs="Arial"/>
          <w:sz w:val="24"/>
          <w:lang w:val="en-US"/>
        </w:rPr>
      </w:pPr>
      <w:r w:rsidRPr="00803041">
        <w:rPr>
          <w:rFonts w:ascii="Arial" w:hAnsi="Arial" w:cs="Arial"/>
          <w:b/>
          <w:sz w:val="24"/>
          <w:lang w:val="en-US"/>
        </w:rPr>
        <w:t xml:space="preserve">Un refrigeratore o congelatore walk-in </w:t>
      </w:r>
      <w:r w:rsidRPr="00087ABF">
        <w:rPr>
          <w:rFonts w:ascii="Arial" w:hAnsi="Arial" w:cs="Arial"/>
          <w:sz w:val="24"/>
          <w:lang w:val="en-US"/>
        </w:rPr>
        <w:t xml:space="preserve">può essere definito come uno spazio chiuso e separato per la conservazione delle merci nelle condizioni di temperatura e umidità richieste.</w:t>
      </w:r>
    </w:p>
    <w:p xmlns:wp14="http://schemas.microsoft.com/office/word/2010/wordml" w:rsidR="000C32BE" w:rsidP="00087ABF" w:rsidRDefault="00087ABF" wp14:paraId="17C11E10" wp14:textId="77777777">
      <w:pPr>
        <w:rPr>
          <w:rFonts w:ascii="Arial" w:hAnsi="Arial" w:cs="Arial"/>
          <w:sz w:val="24"/>
          <w:lang w:val="en-US"/>
        </w:rPr>
      </w:pPr>
      <w:r w:rsidRPr="00087ABF">
        <w:rPr>
          <w:rFonts w:ascii="Arial" w:hAnsi="Arial" w:cs="Arial"/>
          <w:sz w:val="24"/>
          <w:lang w:val="en-US"/>
        </w:rPr>
        <w:t xml:space="preserve">Tali camere sono solitamente realizzate con lastre di poliuretano ricoperte su entrambi i lati da lamiere di acciaio zincato. La costruzione della camera, che consiste in piastre integrate da montanti, angoli ed elementi di collegamento, consente di assemblare camere con capacità diverse.</w:t>
      </w:r>
    </w:p>
    <w:p xmlns:wp14="http://schemas.microsoft.com/office/word/2010/wordml" w:rsidRPr="000C32BE" w:rsidR="00803041" w:rsidP="00087ABF" w:rsidRDefault="00803041" wp14:paraId="3DEEC669" wp14:textId="77777777">
      <w:pPr>
        <w:rPr>
          <w:rFonts w:ascii="Arial" w:hAnsi="Arial" w:cs="Arial"/>
          <w:bCs/>
          <w:sz w:val="24"/>
          <w:lang w:val="en-US"/>
        </w:rPr>
      </w:pPr>
    </w:p>
    <w:p xmlns:wp14="http://schemas.microsoft.com/office/word/2010/wordml" w:rsidRPr="00803041" w:rsidR="0095574E" w:rsidP="000C32BE" w:rsidRDefault="00DB293F" wp14:paraId="13C39DF9" wp14:textId="77777777">
      <w:pPr>
        <w:shd w:val="clear" w:color="auto" w:fill="EAEAEA"/>
        <w:spacing w:line="360" w:lineRule="auto"/>
        <w:jc w:val="left"/>
        <w:rPr>
          <w:rFonts w:ascii="Arial" w:hAnsi="Arial" w:cs="Arial"/>
          <w:b/>
          <w:sz w:val="24"/>
          <w:lang w:val="en-US"/>
        </w:rPr>
      </w:pPr>
      <w:r w:rsidRPr="00803041">
        <w:rPr>
          <w:rFonts w:ascii="Arial" w:hAnsi="Arial" w:cs="Arial"/>
          <w:b/>
          <w:sz w:val="24"/>
          <w:lang w:val="en-US"/>
        </w:rPr>
        <w:t xml:space="preserve">Diapositiva </w:t>
      </w:r>
      <w:r w:rsidRPr="00803041" w:rsidR="0095574E">
        <w:rPr>
          <w:rFonts w:ascii="Arial" w:hAnsi="Arial" w:cs="Arial"/>
          <w:b/>
          <w:sz w:val="24"/>
          <w:lang w:val="en-US"/>
        </w:rPr>
        <w:t xml:space="preserve">13 - </w:t>
      </w:r>
      <w:r w:rsidRPr="00803041" w:rsidR="00803041">
        <w:rPr>
          <w:rFonts w:ascii="Arial" w:hAnsi="Arial" w:cs="Arial"/>
          <w:b/>
          <w:sz w:val="24"/>
          <w:lang w:val="en-US"/>
        </w:rPr>
        <w:t xml:space="preserve">Come scegliere la capacità del frigorifero reach-in</w:t>
      </w:r>
      <w:r w:rsidRPr="00803041" w:rsidR="00196AD2">
        <w:rPr>
          <w:rFonts w:ascii="Arial" w:hAnsi="Arial" w:cs="Arial"/>
          <w:b/>
          <w:sz w:val="24"/>
          <w:lang w:val="en-US"/>
        </w:rPr>
        <w:t xml:space="preserve">?</w:t>
      </w:r>
    </w:p>
    <w:p xmlns:wp14="http://schemas.microsoft.com/office/word/2010/wordml" w:rsidR="00196AD2" w:rsidP="00562392" w:rsidRDefault="0095574E" wp14:paraId="0C36BB30" wp14:textId="77777777">
      <w:pPr>
        <w:rPr>
          <w:rFonts w:ascii="Arial" w:hAnsi="Arial" w:cs="Arial"/>
          <w:sz w:val="24"/>
          <w:lang w:val="en-US"/>
        </w:rPr>
      </w:pPr>
      <w:r w:rsidRPr="0095574E">
        <w:rPr>
          <w:rFonts w:ascii="Arial" w:hAnsi="Arial" w:cs="Arial"/>
          <w:sz w:val="24"/>
          <w:lang w:val="en-US"/>
        </w:rPr>
        <w:t xml:space="preserve">I frigoriferi troppo pieni spesso forniscono un raffreddamento incoerente a causa del blocco della circolazione dell'aria, con conseguente sovraccarico dei compressori e condizioni di cibo non sicure </w:t>
      </w:r>
      <w:r w:rsidR="000561F5">
        <w:rPr>
          <w:rFonts w:ascii="Arial" w:hAnsi="Arial" w:cs="Arial"/>
          <w:sz w:val="24"/>
          <w:lang w:val="en-US"/>
        </w:rPr>
        <w:t xml:space="preserve">o rifiuti alimentari</w:t>
      </w:r>
      <w:r w:rsidRPr="0095574E">
        <w:rPr>
          <w:rFonts w:ascii="Arial" w:hAnsi="Arial" w:cs="Arial"/>
          <w:sz w:val="24"/>
          <w:lang w:val="en-US"/>
        </w:rPr>
        <w:t xml:space="preserve">. </w:t>
      </w:r>
    </w:p>
    <w:p xmlns:wp14="http://schemas.microsoft.com/office/word/2010/wordml" w:rsidR="00803041" w:rsidP="00716FDE" w:rsidRDefault="00803041" wp14:paraId="455FC477" wp14:textId="77777777">
      <w:pPr>
        <w:rPr>
          <w:rFonts w:ascii="Arial" w:hAnsi="Arial" w:cs="Arial"/>
          <w:sz w:val="24"/>
          <w:lang w:val="en-US"/>
        </w:rPr>
      </w:pPr>
      <w:r w:rsidRPr="00803041">
        <w:rPr>
          <w:rFonts w:ascii="Arial" w:hAnsi="Arial" w:cs="Arial"/>
          <w:sz w:val="24"/>
          <w:lang w:val="en-US"/>
        </w:rPr>
        <w:t xml:space="preserve">Naturalmente, la capacità della cella frigorifera o di congelamento espressa in </w:t>
      </w:r>
      <w:r w:rsidRPr="00803041">
        <w:rPr>
          <w:rFonts w:ascii="Arial" w:hAnsi="Arial" w:cs="Arial"/>
          <w:sz w:val="24"/>
          <w:lang w:val="en-US"/>
        </w:rPr>
        <w:t xml:space="preserve">litri </w:t>
      </w:r>
      <w:r w:rsidRPr="00803041">
        <w:rPr>
          <w:rFonts w:ascii="Arial" w:hAnsi="Arial" w:cs="Arial"/>
          <w:sz w:val="24"/>
          <w:lang w:val="en-US"/>
        </w:rPr>
        <w:t xml:space="preserve">o la superficie della camera frigorifera o di congelamento espressa in metri quadrati dipendono strettamente dal tipo di materia prima e dalla frequenza di consegna. Minore è la frequenza di consegna della merce, maggiore è lo spazio da destinare allo stoccaggio.</w:t>
      </w:r>
    </w:p>
    <w:p xmlns:wp14="http://schemas.microsoft.com/office/word/2010/wordml" w:rsidRPr="00716FDE" w:rsidR="00716FDE" w:rsidP="00716FDE" w:rsidRDefault="00716FDE" wp14:paraId="23654791" wp14:textId="77777777">
      <w:pPr>
        <w:rPr>
          <w:rFonts w:ascii="Arial" w:hAnsi="Arial" w:cs="Arial"/>
          <w:sz w:val="24"/>
          <w:lang w:val="en-US"/>
        </w:rPr>
      </w:pPr>
      <w:r w:rsidRPr="00716FDE">
        <w:rPr>
          <w:rFonts w:ascii="Arial" w:hAnsi="Arial" w:cs="Arial"/>
          <w:b/>
          <w:bCs/>
          <w:sz w:val="24"/>
          <w:lang w:val="en-US"/>
        </w:rPr>
        <w:t xml:space="preserve">Quando selezioniamo la capacità del </w:t>
      </w:r>
      <w:r w:rsidR="00803041">
        <w:rPr>
          <w:rFonts w:ascii="Arial" w:hAnsi="Arial" w:cs="Arial"/>
          <w:b/>
          <w:bCs/>
          <w:sz w:val="24"/>
          <w:lang w:val="en-US"/>
        </w:rPr>
        <w:t xml:space="preserve">frigorifero</w:t>
      </w:r>
      <w:r w:rsidRPr="00716FDE">
        <w:rPr>
          <w:rFonts w:ascii="Arial" w:hAnsi="Arial" w:cs="Arial"/>
          <w:b/>
          <w:bCs/>
          <w:sz w:val="24"/>
          <w:lang w:val="en-US"/>
        </w:rPr>
        <w:t xml:space="preserve"> di tipo reach-in</w:t>
      </w:r>
      <w:r w:rsidRPr="00716FDE">
        <w:rPr>
          <w:rFonts w:ascii="Arial" w:hAnsi="Arial" w:cs="Arial"/>
          <w:b/>
          <w:bCs/>
          <w:sz w:val="24"/>
          <w:lang w:val="en-US"/>
        </w:rPr>
        <w:t xml:space="preserve">, </w:t>
      </w:r>
      <w:r w:rsidRPr="00716FDE">
        <w:rPr>
          <w:rFonts w:ascii="Arial" w:hAnsi="Arial" w:cs="Arial"/>
          <w:b/>
          <w:bCs/>
          <w:sz w:val="24"/>
          <w:lang w:val="en-US"/>
        </w:rPr>
        <w:br/>
      </w:r>
      <w:r w:rsidRPr="00716FDE">
        <w:rPr>
          <w:rFonts w:ascii="Arial" w:hAnsi="Arial" w:cs="Arial"/>
          <w:b/>
          <w:bCs/>
          <w:sz w:val="24"/>
          <w:lang w:val="en-US"/>
        </w:rPr>
        <w:t xml:space="preserve">si presume che 1 </w:t>
      </w:r>
      <w:r w:rsidR="00C41F8F">
        <w:rPr>
          <w:rFonts w:ascii="Arial" w:hAnsi="Arial" w:cs="Arial"/>
          <w:b/>
          <w:bCs/>
          <w:sz w:val="24"/>
          <w:lang w:val="en-US"/>
        </w:rPr>
        <w:t xml:space="preserve">chilogrammo </w:t>
      </w:r>
      <w:r w:rsidRPr="00716FDE">
        <w:rPr>
          <w:rFonts w:ascii="Arial" w:hAnsi="Arial" w:cs="Arial"/>
          <w:b/>
          <w:bCs/>
          <w:sz w:val="24"/>
          <w:lang w:val="en-US"/>
        </w:rPr>
        <w:t xml:space="preserve">di merce conservata corrisponda a 8-10 </w:t>
      </w:r>
      <w:r w:rsidRPr="00716FDE">
        <w:rPr>
          <w:rFonts w:ascii="Arial" w:hAnsi="Arial" w:cs="Arial"/>
          <w:b/>
          <w:bCs/>
          <w:sz w:val="24"/>
          <w:lang w:val="en-US"/>
        </w:rPr>
        <w:t xml:space="preserve">litri </w:t>
      </w:r>
      <w:r w:rsidRPr="00716FDE">
        <w:rPr>
          <w:rFonts w:ascii="Arial" w:hAnsi="Arial" w:cs="Arial"/>
          <w:b/>
          <w:bCs/>
          <w:sz w:val="24"/>
          <w:lang w:val="en-US"/>
        </w:rPr>
        <w:t xml:space="preserve">di capacità dell'apparecchio. </w:t>
      </w:r>
    </w:p>
    <w:p xmlns:wp14="http://schemas.microsoft.com/office/word/2010/wordml" w:rsidRPr="00803041" w:rsidR="00803041" w:rsidP="0095574E" w:rsidRDefault="00803041" wp14:paraId="094A049B" wp14:textId="77777777">
      <w:pPr>
        <w:rPr>
          <w:rFonts w:ascii="Arial" w:hAnsi="Arial" w:cs="Arial"/>
          <w:sz w:val="24"/>
          <w:lang w:val="en-US"/>
        </w:rPr>
      </w:pPr>
      <w:r w:rsidRPr="00803041">
        <w:rPr>
          <w:rFonts w:ascii="Arial" w:hAnsi="Arial" w:cs="Arial"/>
          <w:sz w:val="24"/>
          <w:lang w:val="en-US"/>
        </w:rPr>
        <w:t xml:space="preserve">Come possiamo vedere, in un frigorifero a una porta possiamo conservare circa 60-75 chilogrammi di cibo. In un frigorifero a due porte, 120-150 chilogrammi e in un frigorifero a tre porte fino a 225 chilogrammi.</w:t>
      </w:r>
    </w:p>
    <w:p xmlns:wp14="http://schemas.microsoft.com/office/word/2010/wordml" w:rsidR="005550E7" w:rsidP="0095574E" w:rsidRDefault="00562392" wp14:paraId="290EFF0F" wp14:textId="77777777">
      <w:pPr>
        <w:rPr>
          <w:rFonts w:ascii="Arial" w:hAnsi="Arial" w:cs="Arial"/>
          <w:sz w:val="24"/>
          <w:lang w:val="en-US"/>
        </w:rPr>
      </w:pPr>
      <w:r w:rsidRPr="000561F5">
        <w:rPr>
          <w:rFonts w:ascii="Arial" w:hAnsi="Arial" w:cs="Arial"/>
          <w:sz w:val="24"/>
          <w:lang w:val="en-US"/>
        </w:rPr>
        <w:t xml:space="preserve">È probabile che valga la pena di investire in una cella frigorifera se le esigenze di conservazione del freddo o la capacità produttiva della cucina superano </w:t>
      </w:r>
      <w:r w:rsidRPr="000561F5">
        <w:rPr>
          <w:rFonts w:ascii="Arial" w:hAnsi="Arial" w:cs="Arial"/>
          <w:sz w:val="24"/>
          <w:lang w:val="en-US"/>
        </w:rPr>
        <w:t xml:space="preserve">le capacità </w:t>
      </w:r>
      <w:r w:rsidRPr="000561F5">
        <w:rPr>
          <w:rFonts w:ascii="Arial" w:hAnsi="Arial" w:cs="Arial"/>
          <w:sz w:val="24"/>
          <w:lang w:val="en-US"/>
        </w:rPr>
        <w:t xml:space="preserve">di una cella frigorifera</w:t>
      </w:r>
      <w:r w:rsidRPr="000561F5">
        <w:rPr>
          <w:rFonts w:ascii="Arial" w:hAnsi="Arial" w:cs="Arial"/>
          <w:sz w:val="24"/>
          <w:lang w:val="en-US"/>
        </w:rPr>
        <w:t xml:space="preserve">. </w:t>
      </w:r>
    </w:p>
    <w:p xmlns:wp14="http://schemas.microsoft.com/office/word/2010/wordml" w:rsidR="000561F5" w:rsidP="0095574E" w:rsidRDefault="000561F5" wp14:paraId="3656B9AB" wp14:textId="77777777">
      <w:pPr>
        <w:rPr>
          <w:rFonts w:ascii="Arial" w:hAnsi="Arial" w:cs="Arial"/>
          <w:sz w:val="24"/>
          <w:lang w:val="en-US"/>
        </w:rPr>
      </w:pPr>
    </w:p>
    <w:p xmlns:wp14="http://schemas.microsoft.com/office/word/2010/wordml" w:rsidRPr="001666C1" w:rsidR="008448A1" w:rsidP="008448A1" w:rsidRDefault="00DB293F" wp14:paraId="11778A9F" wp14:textId="77777777">
      <w:pPr>
        <w:shd w:val="clear" w:color="auto" w:fill="EAEAEA"/>
        <w:spacing w:line="360" w:lineRule="auto"/>
        <w:jc w:val="left"/>
        <w:rPr>
          <w:rFonts w:ascii="Arial" w:hAnsi="Arial" w:cs="Arial"/>
          <w:b/>
          <w:sz w:val="24"/>
          <w:lang w:val="en-US"/>
        </w:rPr>
      </w:pPr>
      <w:r w:rsidRPr="00DB293F">
        <w:rPr>
          <w:rFonts w:ascii="Arial" w:hAnsi="Arial" w:cs="Arial"/>
          <w:b/>
          <w:sz w:val="24"/>
          <w:lang w:val="en-US"/>
        </w:rPr>
        <w:t xml:space="preserve">Diapositiva </w:t>
      </w:r>
      <w:r w:rsidRPr="001666C1" w:rsidR="005550E7">
        <w:rPr>
          <w:rFonts w:ascii="Arial" w:hAnsi="Arial" w:cs="Arial"/>
          <w:b/>
          <w:sz w:val="24"/>
          <w:lang w:val="en-US"/>
        </w:rPr>
        <w:t xml:space="preserve">14 </w:t>
      </w:r>
      <w:r w:rsidRPr="001666C1" w:rsidR="008448A1">
        <w:rPr>
          <w:rFonts w:ascii="Arial" w:hAnsi="Arial" w:cs="Arial"/>
          <w:b/>
          <w:sz w:val="24"/>
          <w:lang w:val="en-US"/>
        </w:rPr>
        <w:t xml:space="preserve">- </w:t>
      </w:r>
      <w:r w:rsidRPr="001666C1" w:rsidR="001666C1">
        <w:rPr>
          <w:rFonts w:ascii="Arial" w:hAnsi="Arial" w:cs="Arial"/>
          <w:b/>
          <w:sz w:val="24"/>
          <w:lang w:val="en-US"/>
        </w:rPr>
        <w:t xml:space="preserve">Come calcolare l'area di una cella </w:t>
      </w:r>
      <w:r w:rsidR="009242D4">
        <w:rPr>
          <w:rFonts w:ascii="Arial" w:hAnsi="Arial" w:cs="Arial"/>
          <w:b/>
          <w:sz w:val="24"/>
          <w:lang w:val="en-US"/>
        </w:rPr>
        <w:t xml:space="preserve">frigorifera </w:t>
      </w:r>
      <w:r w:rsidRPr="001666C1" w:rsidR="001666C1">
        <w:rPr>
          <w:rFonts w:ascii="Arial" w:hAnsi="Arial" w:cs="Arial"/>
          <w:b/>
          <w:sz w:val="24"/>
          <w:lang w:val="en-US"/>
        </w:rPr>
        <w:t xml:space="preserve">o di un congelatore?</w:t>
      </w:r>
    </w:p>
    <w:p xmlns:wp14="http://schemas.microsoft.com/office/word/2010/wordml" w:rsidRPr="009242D4" w:rsidR="009242D4" w:rsidP="00BA4F0D" w:rsidRDefault="009242D4" wp14:paraId="0AC205EF" wp14:textId="77777777">
      <w:pPr>
        <w:rPr>
          <w:rFonts w:ascii="Arial" w:hAnsi="Arial" w:cs="Arial"/>
          <w:sz w:val="24"/>
          <w:lang w:val="en-US"/>
        </w:rPr>
      </w:pPr>
      <w:r w:rsidRPr="009242D4">
        <w:rPr>
          <w:rFonts w:ascii="Arial" w:hAnsi="Arial" w:cs="Arial"/>
          <w:sz w:val="24"/>
          <w:lang w:val="en-US"/>
        </w:rPr>
        <w:t xml:space="preserve">Ogni </w:t>
      </w:r>
      <w:r>
        <w:rPr>
          <w:rFonts w:ascii="Arial" w:hAnsi="Arial" w:cs="Arial"/>
          <w:sz w:val="24"/>
          <w:lang w:val="en-US"/>
        </w:rPr>
        <w:t xml:space="preserve">cella frigorifera </w:t>
      </w:r>
      <w:r w:rsidRPr="009242D4">
        <w:rPr>
          <w:rFonts w:ascii="Arial" w:hAnsi="Arial" w:cs="Arial"/>
          <w:sz w:val="24"/>
          <w:lang w:val="en-US"/>
        </w:rPr>
        <w:t xml:space="preserve">walk-in </w:t>
      </w:r>
      <w:r w:rsidRPr="009242D4">
        <w:rPr>
          <w:rFonts w:ascii="Arial" w:hAnsi="Arial" w:cs="Arial"/>
          <w:sz w:val="24"/>
          <w:lang w:val="en-US"/>
        </w:rPr>
        <w:t xml:space="preserve">è composta da un'area di stoccaggio e da un'area destinata alla comunicazione, presentata nella diapositiva.</w:t>
      </w:r>
    </w:p>
    <w:p xmlns:wp14="http://schemas.microsoft.com/office/word/2010/wordml" w:rsidRPr="006E57A4" w:rsidR="009242D4" w:rsidP="00260C37" w:rsidRDefault="00917B42" wp14:paraId="4A42CCCD" wp14:textId="77777777">
      <w:pPr>
        <w:rPr>
          <w:rFonts w:ascii="Arial" w:hAnsi="Arial" w:cs="Arial"/>
          <w:sz w:val="24"/>
          <w:lang w:val="en-US"/>
        </w:rPr>
      </w:pPr>
      <w:r w:rsidRPr="00917B42">
        <w:rPr>
          <w:rFonts w:ascii="Arial" w:hAnsi="Arial" w:cs="Arial"/>
          <w:sz w:val="24"/>
          <w:lang w:val="en-US"/>
        </w:rPr>
        <w:t xml:space="preserve">Innanzitutto, è necessario calcolare l'area di stoccaggio occupata dalle materie prime alimentari o dai prodotti semilavorati o pronti in un determinato spazio. Come si fa a calcolarla rapidamente</w:t>
      </w:r>
      <w:r>
        <w:rPr>
          <w:rFonts w:ascii="Arial" w:hAnsi="Arial" w:cs="Arial"/>
          <w:sz w:val="24"/>
          <w:lang w:val="en-US"/>
        </w:rPr>
        <w:t xml:space="preserve">? </w:t>
      </w:r>
      <w:r>
        <w:rPr>
          <w:rFonts w:ascii="Arial" w:hAnsi="Arial" w:cs="Arial"/>
          <w:sz w:val="24"/>
          <w:lang w:val="en-US"/>
        </w:rPr>
        <w:br/>
      </w:r>
      <w:r w:rsidRPr="00917B42" w:rsidR="009242D4">
        <w:rPr>
          <w:rFonts w:ascii="Arial" w:hAnsi="Arial" w:cs="Arial"/>
          <w:sz w:val="24"/>
          <w:lang w:val="en-US"/>
        </w:rPr>
        <w:t xml:space="preserve">Come si </w:t>
      </w:r>
      <w:r w:rsidRPr="00917B42">
        <w:rPr>
          <w:rFonts w:ascii="Arial" w:hAnsi="Arial" w:cs="Arial"/>
          <w:sz w:val="24"/>
          <w:lang w:val="en-US"/>
        </w:rPr>
        <w:t xml:space="preserve">fa</w:t>
      </w:r>
      <w:r w:rsidRPr="00917B42" w:rsidR="009242D4">
        <w:rPr>
          <w:rFonts w:ascii="Arial" w:hAnsi="Arial" w:cs="Arial"/>
          <w:sz w:val="24"/>
          <w:lang w:val="en-US"/>
        </w:rPr>
        <w:t xml:space="preserve"> </w:t>
      </w:r>
      <w:r w:rsidRPr="00917B42" w:rsidR="009242D4">
        <w:rPr>
          <w:rFonts w:ascii="Arial" w:hAnsi="Arial" w:cs="Arial"/>
          <w:sz w:val="24"/>
          <w:lang w:val="en-US"/>
        </w:rPr>
        <w:t xml:space="preserve">a </w:t>
      </w:r>
      <w:r w:rsidRPr="006E57A4" w:rsidR="009242D4">
        <w:rPr>
          <w:rFonts w:ascii="Arial" w:hAnsi="Arial" w:cs="Arial"/>
          <w:sz w:val="24"/>
          <w:lang w:val="en-US"/>
        </w:rPr>
        <w:t xml:space="preserve">calcolarlo rapidamente?</w:t>
      </w:r>
    </w:p>
    <w:p xmlns:wp14="http://schemas.microsoft.com/office/word/2010/wordml" w:rsidRPr="006E57A4" w:rsidR="006E57A4" w:rsidP="009E1BDA" w:rsidRDefault="006E57A4" wp14:paraId="466F5616" wp14:textId="77777777">
      <w:pPr>
        <w:rPr>
          <w:rFonts w:ascii="Arial" w:hAnsi="Arial" w:cs="Arial"/>
          <w:sz w:val="24"/>
          <w:lang w:val="en-US"/>
        </w:rPr>
      </w:pPr>
      <w:r w:rsidRPr="006E57A4">
        <w:rPr>
          <w:rFonts w:ascii="Arial" w:hAnsi="Arial" w:cs="Arial"/>
          <w:sz w:val="24"/>
          <w:lang w:val="en-US"/>
        </w:rPr>
        <w:t xml:space="preserve">A tal fine, </w:t>
      </w:r>
      <w:r w:rsidR="00917B42">
        <w:rPr>
          <w:rFonts w:ascii="Arial" w:hAnsi="Arial" w:cs="Arial"/>
          <w:sz w:val="24"/>
          <w:lang w:val="en-US"/>
        </w:rPr>
        <w:t xml:space="preserve">è necessario </w:t>
      </w:r>
      <w:r w:rsidRPr="006E57A4">
        <w:rPr>
          <w:rFonts w:ascii="Arial" w:hAnsi="Arial" w:cs="Arial"/>
          <w:sz w:val="24"/>
          <w:lang w:val="en-US"/>
        </w:rPr>
        <w:t xml:space="preserve">determinare </w:t>
      </w:r>
      <w:r w:rsidRPr="006E57A4">
        <w:rPr>
          <w:rFonts w:ascii="Arial" w:hAnsi="Arial" w:cs="Arial"/>
          <w:b/>
          <w:sz w:val="24"/>
          <w:lang w:val="en-US"/>
        </w:rPr>
        <w:t xml:space="preserve">la massa della materia prima immagazzinata </w:t>
      </w:r>
      <w:r w:rsidRPr="006E57A4">
        <w:rPr>
          <w:rFonts w:ascii="Arial" w:hAnsi="Arial" w:cs="Arial"/>
          <w:sz w:val="24"/>
          <w:lang w:val="en-US"/>
        </w:rPr>
        <w:t xml:space="preserve">nel locale. Per calcolare questa massa, </w:t>
      </w:r>
      <w:r w:rsidR="00917B42">
        <w:rPr>
          <w:rFonts w:ascii="Arial" w:hAnsi="Arial" w:cs="Arial"/>
          <w:sz w:val="24"/>
          <w:lang w:val="en-US"/>
        </w:rPr>
        <w:t xml:space="preserve">è</w:t>
      </w:r>
      <w:r w:rsidRPr="006E57A4">
        <w:rPr>
          <w:rFonts w:ascii="Arial" w:hAnsi="Arial" w:cs="Arial"/>
          <w:sz w:val="24"/>
          <w:lang w:val="en-US"/>
        </w:rPr>
        <w:t xml:space="preserve"> </w:t>
      </w:r>
      <w:r w:rsidRPr="006E57A4">
        <w:rPr>
          <w:rFonts w:ascii="Arial" w:hAnsi="Arial" w:cs="Arial"/>
          <w:sz w:val="24"/>
          <w:lang w:val="en-US"/>
        </w:rPr>
        <w:t xml:space="preserve">necessario sapere quanta materia prima, ad esempio pollame, </w:t>
      </w:r>
      <w:r w:rsidR="00917B42">
        <w:rPr>
          <w:rFonts w:ascii="Arial" w:hAnsi="Arial" w:cs="Arial"/>
          <w:sz w:val="24"/>
          <w:lang w:val="en-US"/>
        </w:rPr>
        <w:t xml:space="preserve">è </w:t>
      </w:r>
      <w:r w:rsidRPr="006E57A4">
        <w:rPr>
          <w:rFonts w:ascii="Arial" w:hAnsi="Arial" w:cs="Arial"/>
          <w:sz w:val="24"/>
          <w:lang w:val="en-US"/>
        </w:rPr>
        <w:t xml:space="preserve">necessaria nel </w:t>
      </w:r>
      <w:r w:rsidR="00917B42">
        <w:rPr>
          <w:rFonts w:ascii="Arial" w:hAnsi="Arial" w:cs="Arial"/>
          <w:sz w:val="24"/>
          <w:lang w:val="en-US"/>
        </w:rPr>
        <w:t xml:space="preserve">proprio </w:t>
      </w:r>
      <w:r w:rsidRPr="006E57A4">
        <w:rPr>
          <w:rFonts w:ascii="Arial" w:hAnsi="Arial" w:cs="Arial"/>
          <w:sz w:val="24"/>
          <w:lang w:val="en-US"/>
        </w:rPr>
        <w:t xml:space="preserve">stabilimento per preparare piatti in un giorno. In questo caso, la frequenza delle consegne di materie prime è importante. Minore è la frequenza delle consegne di materie prime alimentari, maggiore è lo spazio da pianificare per il loro stoccaggio. </w:t>
      </w:r>
      <w:r w:rsidRPr="00917B42" w:rsidR="00917B42">
        <w:rPr>
          <w:rFonts w:ascii="Arial" w:hAnsi="Arial" w:cs="Arial"/>
          <w:sz w:val="24"/>
          <w:lang w:val="en-US"/>
        </w:rPr>
        <w:t xml:space="preserve">Dopo aver considerato il tempo di stoccaggio, si ottiene la massa della materia prima, come il pollame, che verrà conservata nel locale previsto per due giorni.</w:t>
      </w:r>
    </w:p>
    <w:p xmlns:wp14="http://schemas.microsoft.com/office/word/2010/wordml" w:rsidRPr="00917B42" w:rsidR="00917B42" w:rsidP="009E1BDA" w:rsidRDefault="00917B42" wp14:paraId="07C2870D" wp14:textId="77777777">
      <w:pPr>
        <w:rPr>
          <w:rFonts w:ascii="Arial" w:hAnsi="Arial" w:cs="Arial"/>
          <w:sz w:val="24"/>
          <w:lang w:val="en-US"/>
        </w:rPr>
      </w:pPr>
      <w:r w:rsidRPr="00917B42">
        <w:rPr>
          <w:rFonts w:ascii="Arial" w:hAnsi="Arial" w:cs="Arial"/>
          <w:sz w:val="24"/>
          <w:lang w:val="en-US"/>
        </w:rPr>
        <w:t xml:space="preserve">Per calcolare l'area di stoccaggio e la massa della materia prima stoccata, </w:t>
      </w:r>
      <w:r w:rsidRPr="00917B42">
        <w:rPr>
          <w:rFonts w:ascii="Arial" w:hAnsi="Arial" w:cs="Arial"/>
          <w:sz w:val="24"/>
          <w:lang w:val="en-US"/>
        </w:rPr>
        <w:t xml:space="preserve">è necessario considerare anche </w:t>
      </w:r>
      <w:r w:rsidRPr="00917B42">
        <w:rPr>
          <w:rFonts w:ascii="Arial" w:hAnsi="Arial" w:cs="Arial"/>
          <w:sz w:val="24"/>
          <w:lang w:val="en-US"/>
        </w:rPr>
        <w:t xml:space="preserve">la cosiddetta </w:t>
      </w:r>
      <w:r w:rsidRPr="00917B42">
        <w:rPr>
          <w:rFonts w:ascii="Arial" w:hAnsi="Arial" w:cs="Arial"/>
          <w:b/>
          <w:bCs/>
          <w:sz w:val="24"/>
          <w:lang w:val="en-US"/>
        </w:rPr>
        <w:t xml:space="preserve">norma di stoccaggio</w:t>
      </w:r>
      <w:r w:rsidRPr="00917B42">
        <w:rPr>
          <w:rFonts w:ascii="Arial" w:hAnsi="Arial" w:cs="Arial"/>
          <w:sz w:val="24"/>
          <w:lang w:val="en-US"/>
        </w:rPr>
        <w:t xml:space="preserve">.</w:t>
      </w:r>
    </w:p>
    <w:p xmlns:wp14="http://schemas.microsoft.com/office/word/2010/wordml" w:rsidRPr="00917B42" w:rsidR="00917B42" w:rsidP="009E1BDA" w:rsidRDefault="00917B42" wp14:paraId="40FCB538" wp14:textId="77777777">
      <w:pPr>
        <w:rPr>
          <w:rFonts w:ascii="Arial" w:hAnsi="Arial" w:cs="Arial"/>
          <w:sz w:val="24"/>
          <w:lang w:val="en-US"/>
        </w:rPr>
      </w:pPr>
      <w:r w:rsidRPr="00917B42">
        <w:rPr>
          <w:rFonts w:ascii="Arial" w:hAnsi="Arial" w:cs="Arial"/>
          <w:sz w:val="24"/>
          <w:lang w:val="en-US"/>
        </w:rPr>
        <w:t xml:space="preserve">La </w:t>
      </w:r>
      <w:r w:rsidRPr="00917B42">
        <w:rPr>
          <w:rFonts w:ascii="Arial" w:hAnsi="Arial" w:cs="Arial"/>
          <w:b/>
          <w:bCs/>
          <w:sz w:val="24"/>
          <w:lang w:val="en-US"/>
        </w:rPr>
        <w:t xml:space="preserve">norma di stoccaggio </w:t>
      </w:r>
      <w:r w:rsidRPr="00917B42">
        <w:rPr>
          <w:rFonts w:ascii="Arial" w:hAnsi="Arial" w:cs="Arial"/>
          <w:sz w:val="24"/>
          <w:lang w:val="en-US"/>
        </w:rPr>
        <w:t xml:space="preserve">è la massa di merce in chilogrammi che può essere immagazzinata per 1 metro quadrato. Viene determinata in base alle caratteristiche del materiale, alle condizioni di stoccaggio e al tipo di imballaggio. Nel nostro esempio per la carne di pollame, è di 80 kg/m</w:t>
      </w:r>
      <w:r w:rsidRPr="00917B42">
        <w:rPr>
          <w:rFonts w:ascii="Arial" w:hAnsi="Arial" w:cs="Arial"/>
          <w:sz w:val="24"/>
          <w:vertAlign w:val="superscript"/>
          <w:lang w:val="en-US"/>
        </w:rPr>
        <w:t xml:space="preserve">2</w:t>
      </w:r>
      <w:r w:rsidRPr="00917B42">
        <w:rPr>
          <w:rFonts w:ascii="Arial" w:hAnsi="Arial" w:cs="Arial"/>
          <w:sz w:val="24"/>
          <w:lang w:val="en-US"/>
        </w:rPr>
        <w:t xml:space="preserve">, vale a dire che per metro quadrato si immagazzinano 80 kg di carne di pollame fresca.</w:t>
      </w:r>
    </w:p>
    <w:p xmlns:wp14="http://schemas.microsoft.com/office/word/2010/wordml" w:rsidRPr="006E57A4" w:rsidR="006E57A4" w:rsidP="009E1BDA" w:rsidRDefault="006E57A4" wp14:paraId="5CE85B6E" wp14:textId="77777777">
      <w:pPr>
        <w:rPr>
          <w:rFonts w:ascii="Arial" w:hAnsi="Arial" w:cs="Arial"/>
          <w:sz w:val="24"/>
          <w:lang w:val="en-US"/>
        </w:rPr>
      </w:pPr>
      <w:r w:rsidRPr="006E57A4">
        <w:rPr>
          <w:rFonts w:ascii="Arial" w:hAnsi="Arial" w:cs="Arial"/>
          <w:sz w:val="24"/>
          <w:lang w:val="en-US"/>
        </w:rPr>
        <w:t xml:space="preserve">Per calcolare la superficie totale di un magazzino, è necessario determinare l'area di comunicazione. Questo valore è una percentuale specifica dell'area occupata dalla materia prima. Si è ipotizzato che l'area destinata alle comunicazioni, in relazione all'area di stoccaggio, debba essere:</w:t>
      </w:r>
    </w:p>
    <w:p xmlns:wp14="http://schemas.microsoft.com/office/word/2010/wordml" w:rsidRPr="006E57A4" w:rsidR="00BA4F0D" w:rsidP="009E1BDA" w:rsidRDefault="00BA4F0D" wp14:paraId="4323C30E" wp14:textId="77777777">
      <w:pPr>
        <w:rPr>
          <w:rFonts w:ascii="Arial" w:hAnsi="Arial" w:cs="Arial"/>
          <w:sz w:val="24"/>
          <w:lang w:val="en-US"/>
        </w:rPr>
      </w:pPr>
      <w:r w:rsidRPr="006E57A4">
        <w:rPr>
          <w:rFonts w:ascii="Arial" w:hAnsi="Arial" w:cs="Arial"/>
          <w:sz w:val="24"/>
          <w:lang w:val="en-US"/>
        </w:rPr>
        <w:t xml:space="preserve">100% - </w:t>
      </w:r>
      <w:r w:rsidRPr="006E57A4" w:rsidR="006E57A4">
        <w:rPr>
          <w:rFonts w:ascii="Arial" w:hAnsi="Arial" w:cs="Arial"/>
          <w:sz w:val="24"/>
          <w:lang w:val="en-US"/>
        </w:rPr>
        <w:t xml:space="preserve">se l'area di stoccaggio non supera </w:t>
      </w:r>
      <w:r w:rsidRPr="006E57A4">
        <w:rPr>
          <w:rFonts w:ascii="Arial" w:hAnsi="Arial" w:cs="Arial"/>
          <w:sz w:val="24"/>
          <w:lang w:val="en-US"/>
        </w:rPr>
        <w:t xml:space="preserve">1,8 </w:t>
      </w:r>
      <w:r w:rsidR="006E57A4">
        <w:rPr>
          <w:rFonts w:ascii="Arial" w:hAnsi="Arial" w:cs="Arial"/>
          <w:sz w:val="24"/>
          <w:lang w:val="en-US"/>
        </w:rPr>
        <w:t xml:space="preserve">metri quadrati</w:t>
      </w:r>
      <w:r w:rsidRPr="006E57A4">
        <w:rPr>
          <w:rFonts w:ascii="Arial" w:hAnsi="Arial" w:cs="Arial"/>
          <w:sz w:val="24"/>
          <w:lang w:val="en-US"/>
        </w:rPr>
        <w:t xml:space="preserve">,</w:t>
      </w:r>
    </w:p>
    <w:p xmlns:wp14="http://schemas.microsoft.com/office/word/2010/wordml" w:rsidRPr="006E57A4" w:rsidR="00BA4F0D" w:rsidP="009E1BDA" w:rsidRDefault="00BA4F0D" wp14:paraId="68BCDB6D" wp14:textId="77777777">
      <w:pPr>
        <w:rPr>
          <w:rFonts w:ascii="Arial" w:hAnsi="Arial" w:cs="Arial"/>
          <w:sz w:val="24"/>
          <w:lang w:val="en-US"/>
        </w:rPr>
      </w:pPr>
      <w:r w:rsidRPr="006E57A4">
        <w:rPr>
          <w:rFonts w:ascii="Arial" w:hAnsi="Arial" w:cs="Arial"/>
          <w:sz w:val="24"/>
          <w:lang w:val="en-US"/>
        </w:rPr>
        <w:t xml:space="preserve">80% - </w:t>
      </w:r>
      <w:r w:rsidRPr="006E57A4" w:rsidR="006E57A4">
        <w:rPr>
          <w:rFonts w:ascii="Arial" w:hAnsi="Arial" w:cs="Arial"/>
          <w:sz w:val="24"/>
          <w:lang w:val="en-US"/>
        </w:rPr>
        <w:t xml:space="preserve">se l'area di stoccaggio è compresa </w:t>
      </w:r>
      <w:r w:rsidR="00917B42">
        <w:rPr>
          <w:rFonts w:ascii="Arial" w:hAnsi="Arial" w:cs="Arial"/>
          <w:sz w:val="24"/>
          <w:lang w:val="en-US"/>
        </w:rPr>
        <w:t xml:space="preserve">tra </w:t>
      </w:r>
      <w:r w:rsidRPr="006E57A4">
        <w:rPr>
          <w:rFonts w:ascii="Arial" w:hAnsi="Arial" w:cs="Arial"/>
          <w:sz w:val="24"/>
          <w:lang w:val="en-US"/>
        </w:rPr>
        <w:t xml:space="preserve">1,8 e 4 </w:t>
      </w:r>
      <w:r w:rsidR="006E57A4">
        <w:rPr>
          <w:rFonts w:ascii="Arial" w:hAnsi="Arial" w:cs="Arial"/>
          <w:sz w:val="24"/>
          <w:lang w:val="en-US"/>
        </w:rPr>
        <w:t xml:space="preserve">metri quadrati</w:t>
      </w:r>
      <w:r w:rsidRPr="006E57A4">
        <w:rPr>
          <w:rFonts w:ascii="Arial" w:hAnsi="Arial" w:cs="Arial"/>
          <w:sz w:val="24"/>
          <w:lang w:val="en-US"/>
        </w:rPr>
        <w:t xml:space="preserve">,</w:t>
      </w:r>
    </w:p>
    <w:p xmlns:wp14="http://schemas.microsoft.com/office/word/2010/wordml" w:rsidRPr="006E57A4" w:rsidR="00BA4F0D" w:rsidP="009E1BDA" w:rsidRDefault="00BA4F0D" wp14:paraId="07F9F0EF" wp14:textId="77777777">
      <w:pPr>
        <w:rPr>
          <w:rFonts w:ascii="Arial" w:hAnsi="Arial" w:cs="Arial"/>
          <w:sz w:val="24"/>
          <w:lang w:val="en-US"/>
        </w:rPr>
      </w:pPr>
      <w:r w:rsidRPr="006E57A4">
        <w:rPr>
          <w:rFonts w:ascii="Arial" w:hAnsi="Arial" w:cs="Arial"/>
          <w:sz w:val="24"/>
          <w:lang w:val="en-US"/>
        </w:rPr>
        <w:t xml:space="preserve">60% - </w:t>
      </w:r>
      <w:r w:rsidRPr="006E57A4" w:rsidR="006E57A4">
        <w:rPr>
          <w:rFonts w:ascii="Arial" w:hAnsi="Arial" w:cs="Arial"/>
          <w:sz w:val="24"/>
          <w:lang w:val="en-US"/>
        </w:rPr>
        <w:t xml:space="preserve">se l'area di stoccaggio supera i </w:t>
      </w:r>
      <w:r w:rsidRPr="006E57A4">
        <w:rPr>
          <w:rFonts w:ascii="Arial" w:hAnsi="Arial" w:cs="Arial"/>
          <w:sz w:val="24"/>
          <w:lang w:val="en-US"/>
        </w:rPr>
        <w:t xml:space="preserve">4 </w:t>
      </w:r>
      <w:r w:rsidR="006E57A4">
        <w:rPr>
          <w:rFonts w:ascii="Arial" w:hAnsi="Arial" w:cs="Arial"/>
          <w:sz w:val="24"/>
          <w:lang w:val="en-US"/>
        </w:rPr>
        <w:t xml:space="preserve">metri quadrati</w:t>
      </w:r>
      <w:r w:rsidRPr="006E57A4">
        <w:rPr>
          <w:rFonts w:ascii="Arial" w:hAnsi="Arial" w:cs="Arial"/>
          <w:sz w:val="24"/>
          <w:lang w:val="en-US"/>
        </w:rPr>
        <w:t xml:space="preserve">. </w:t>
      </w:r>
    </w:p>
    <w:p xmlns:wp14="http://schemas.microsoft.com/office/word/2010/wordml" w:rsidR="00136358" w:rsidP="00136358" w:rsidRDefault="006E57A4" wp14:paraId="37E014EA" wp14:textId="77777777">
      <w:pPr>
        <w:rPr>
          <w:rFonts w:ascii="Arial" w:hAnsi="Arial" w:cs="Arial"/>
          <w:sz w:val="24"/>
          <w:lang w:val="en-US"/>
        </w:rPr>
      </w:pPr>
      <w:r w:rsidRPr="006E57A4">
        <w:rPr>
          <w:rFonts w:ascii="Arial" w:hAnsi="Arial" w:cs="Arial"/>
          <w:sz w:val="24"/>
          <w:lang w:val="en-US"/>
        </w:rPr>
        <w:t xml:space="preserve">Quindi</w:t>
      </w:r>
      <w:r w:rsidR="00917B42">
        <w:rPr>
          <w:rFonts w:ascii="Arial" w:hAnsi="Arial" w:cs="Arial"/>
          <w:sz w:val="24"/>
          <w:lang w:val="en-US"/>
        </w:rPr>
        <w:t xml:space="preserve">, </w:t>
      </w:r>
      <w:r w:rsidRPr="006E57A4">
        <w:rPr>
          <w:rFonts w:ascii="Arial" w:hAnsi="Arial" w:cs="Arial"/>
          <w:sz w:val="24"/>
          <w:lang w:val="en-US"/>
        </w:rPr>
        <w:t xml:space="preserve">nel nostro esempio</w:t>
      </w:r>
      <w:r w:rsidR="00917B42">
        <w:rPr>
          <w:rFonts w:ascii="Arial" w:hAnsi="Arial" w:cs="Arial"/>
          <w:sz w:val="24"/>
          <w:lang w:val="en-US"/>
        </w:rPr>
        <w:t xml:space="preserve">, </w:t>
      </w:r>
      <w:r w:rsidRPr="006E57A4">
        <w:rPr>
          <w:rFonts w:ascii="Arial" w:hAnsi="Arial" w:cs="Arial"/>
          <w:sz w:val="24"/>
          <w:lang w:val="en-US"/>
        </w:rPr>
        <w:t xml:space="preserve">l'area per le comunicazioni dovrebbe essere di 6 </w:t>
      </w:r>
      <w:r>
        <w:rPr>
          <w:rFonts w:ascii="Arial" w:hAnsi="Arial" w:cs="Arial"/>
          <w:sz w:val="24"/>
          <w:lang w:val="en-US"/>
        </w:rPr>
        <w:t xml:space="preserve">metri quadrati</w:t>
      </w:r>
      <w:r w:rsidRPr="006E57A4">
        <w:rPr>
          <w:rFonts w:ascii="Arial" w:hAnsi="Arial" w:cs="Arial"/>
          <w:sz w:val="24"/>
          <w:lang w:val="en-US"/>
        </w:rPr>
        <w:t xml:space="preserve">. </w:t>
      </w:r>
      <w:r w:rsidRPr="006E57A4">
        <w:rPr>
          <w:rFonts w:ascii="Arial" w:hAnsi="Arial" w:cs="Arial"/>
          <w:sz w:val="24"/>
          <w:lang w:val="en-US"/>
        </w:rPr>
        <w:t xml:space="preserve">Pertanto</w:t>
      </w:r>
      <w:r w:rsidR="00917B42">
        <w:rPr>
          <w:rFonts w:ascii="Arial" w:hAnsi="Arial" w:cs="Arial"/>
          <w:sz w:val="24"/>
          <w:lang w:val="en-US"/>
        </w:rPr>
        <w:t xml:space="preserve">, </w:t>
      </w:r>
      <w:r w:rsidRPr="006E57A4">
        <w:rPr>
          <w:rFonts w:ascii="Arial" w:hAnsi="Arial" w:cs="Arial"/>
          <w:sz w:val="24"/>
          <w:lang w:val="en-US"/>
        </w:rPr>
        <w:t xml:space="preserve">la superficie della camera di raffreddamento del pollame </w:t>
      </w:r>
      <w:r>
        <w:rPr>
          <w:rFonts w:ascii="Arial" w:hAnsi="Arial" w:cs="Arial"/>
          <w:sz w:val="24"/>
          <w:lang w:val="en-US"/>
        </w:rPr>
        <w:t xml:space="preserve">dovrebbe essere di circa 16 metri quadrati.</w:t>
      </w:r>
    </w:p>
    <w:p xmlns:wp14="http://schemas.microsoft.com/office/word/2010/wordml" w:rsidRPr="006E57A4" w:rsidR="006E57A4" w:rsidP="00136358" w:rsidRDefault="006E57A4" wp14:paraId="45FB0818" wp14:textId="77777777">
      <w:pPr>
        <w:rPr>
          <w:rFonts w:ascii="Arial" w:hAnsi="Arial" w:cs="Arial"/>
          <w:sz w:val="24"/>
          <w:lang w:val="en-US"/>
        </w:rPr>
      </w:pPr>
    </w:p>
    <w:p xmlns:wp14="http://schemas.microsoft.com/office/word/2010/wordml" w:rsidRPr="005246E8" w:rsidR="00136358" w:rsidP="00136358" w:rsidRDefault="00DB293F" wp14:paraId="684214D9" wp14:textId="77777777">
      <w:pPr>
        <w:shd w:val="clear" w:color="auto" w:fill="EAEAEA"/>
        <w:spacing w:line="360" w:lineRule="auto"/>
        <w:jc w:val="left"/>
        <w:rPr>
          <w:rFonts w:ascii="Arial" w:hAnsi="Arial" w:cs="Arial"/>
          <w:b/>
          <w:sz w:val="24"/>
          <w:lang w:val="en-US"/>
        </w:rPr>
      </w:pPr>
      <w:r w:rsidRPr="005246E8">
        <w:rPr>
          <w:rFonts w:ascii="Arial" w:hAnsi="Arial" w:cs="Arial"/>
          <w:b/>
          <w:sz w:val="24"/>
          <w:lang w:val="en-US"/>
        </w:rPr>
        <w:t xml:space="preserve">Diapositiva </w:t>
      </w:r>
      <w:r w:rsidRPr="005246E8" w:rsidR="00136358">
        <w:rPr>
          <w:rFonts w:ascii="Arial" w:hAnsi="Arial" w:cs="Arial"/>
          <w:b/>
          <w:sz w:val="24"/>
          <w:lang w:val="en-US"/>
        </w:rPr>
        <w:t xml:space="preserve">15 - </w:t>
      </w:r>
      <w:r w:rsidR="00175882">
        <w:rPr>
          <w:rFonts w:ascii="Arial" w:hAnsi="Arial" w:cs="Arial"/>
          <w:b/>
          <w:sz w:val="24"/>
          <w:lang w:val="en-US"/>
        </w:rPr>
        <w:t xml:space="preserve">Tipi di </w:t>
      </w:r>
      <w:r w:rsidR="00175882">
        <w:rPr>
          <w:rFonts w:ascii="Arial" w:hAnsi="Arial" w:cs="Arial"/>
          <w:b/>
          <w:sz w:val="24"/>
          <w:lang w:val="en-US"/>
        </w:rPr>
        <w:t xml:space="preserve">conservazione dei </w:t>
      </w:r>
      <w:r w:rsidRPr="00A4306D" w:rsidR="00A4306D">
        <w:rPr>
          <w:rFonts w:ascii="Arial" w:hAnsi="Arial" w:cs="Arial"/>
          <w:b/>
          <w:sz w:val="24"/>
          <w:lang w:val="en-US"/>
        </w:rPr>
        <w:t xml:space="preserve">cibi non refrigerati</w:t>
      </w:r>
    </w:p>
    <w:p xmlns:wp14="http://schemas.microsoft.com/office/word/2010/wordml" w:rsidR="00136358" w:rsidP="00136358" w:rsidRDefault="005246E8" wp14:paraId="0CB064C7" wp14:textId="77777777">
      <w:pPr>
        <w:rPr>
          <w:rFonts w:ascii="Arial" w:hAnsi="Arial" w:cs="Arial"/>
          <w:sz w:val="24"/>
          <w:lang w:val="en-US"/>
        </w:rPr>
      </w:pPr>
      <w:r w:rsidRPr="005246E8">
        <w:rPr>
          <w:rFonts w:ascii="Arial" w:hAnsi="Arial" w:cs="Arial"/>
          <w:sz w:val="24"/>
          <w:lang w:val="en-US"/>
        </w:rPr>
        <w:t xml:space="preserve">Sono utilizzati per conservare materie prime, semilavorati e prodotti finiti che possono essere conservati in condizioni ambientali, ossia che non richiedono basse temperature durante la conservazione. In questo gruppo di </w:t>
      </w:r>
      <w:r w:rsidR="00A4306D">
        <w:rPr>
          <w:rFonts w:ascii="Arial" w:hAnsi="Arial" w:cs="Arial"/>
          <w:sz w:val="24"/>
          <w:lang w:val="en-US"/>
        </w:rPr>
        <w:t xml:space="preserve">magazzini </w:t>
      </w:r>
      <w:r w:rsidRPr="005246E8">
        <w:rPr>
          <w:rFonts w:ascii="Arial" w:hAnsi="Arial" w:cs="Arial"/>
          <w:sz w:val="24"/>
          <w:lang w:val="en-US"/>
        </w:rPr>
        <w:t xml:space="preserve">alimentari </w:t>
      </w:r>
      <w:r w:rsidRPr="005246E8">
        <w:rPr>
          <w:rFonts w:ascii="Arial" w:hAnsi="Arial" w:cs="Arial"/>
          <w:sz w:val="24"/>
          <w:lang w:val="en-US"/>
        </w:rPr>
        <w:t xml:space="preserve">si distinguono </w:t>
      </w:r>
      <w:r w:rsidR="00A4306D">
        <w:rPr>
          <w:rFonts w:ascii="Arial" w:hAnsi="Arial" w:cs="Arial"/>
          <w:sz w:val="24"/>
          <w:lang w:val="en-US"/>
        </w:rPr>
        <w:t xml:space="preserve">magazzini </w:t>
      </w:r>
      <w:r w:rsidRPr="005246E8">
        <w:rPr>
          <w:rFonts w:ascii="Arial" w:hAnsi="Arial" w:cs="Arial"/>
          <w:sz w:val="24"/>
          <w:lang w:val="en-US"/>
        </w:rPr>
        <w:t xml:space="preserve">per prodotti secchi, birra e bevande, vini e liquori, patate e ortaggi e sottaceti. In questo gruppo di </w:t>
      </w:r>
      <w:r w:rsidR="00A4306D">
        <w:rPr>
          <w:rFonts w:ascii="Arial" w:hAnsi="Arial" w:cs="Arial"/>
          <w:sz w:val="24"/>
          <w:lang w:val="en-US"/>
        </w:rPr>
        <w:t xml:space="preserve">magazzini </w:t>
      </w:r>
      <w:r w:rsidRPr="005246E8">
        <w:rPr>
          <w:rFonts w:ascii="Arial" w:hAnsi="Arial" w:cs="Arial"/>
          <w:sz w:val="24"/>
          <w:lang w:val="en-US"/>
        </w:rPr>
        <w:t xml:space="preserve">si distingue anche una sala per armadi frigoriferi, in cui viene collocato un numero adeguato di armadi frigoriferi per le materie prime deperibili, mantenendo il principio della separazione dello stoccaggio.</w:t>
      </w:r>
    </w:p>
    <w:p xmlns:wp14="http://schemas.microsoft.com/office/word/2010/wordml" w:rsidRPr="005246E8" w:rsidR="005246E8" w:rsidP="00136358" w:rsidRDefault="005246E8" wp14:paraId="049F31CB" wp14:textId="77777777">
      <w:pPr>
        <w:rPr>
          <w:rFonts w:ascii="Arial" w:hAnsi="Arial" w:cs="Arial"/>
          <w:b/>
          <w:bCs/>
          <w:sz w:val="24"/>
          <w:lang w:val="en-US"/>
        </w:rPr>
      </w:pPr>
    </w:p>
    <w:p xmlns:wp14="http://schemas.microsoft.com/office/word/2010/wordml" w:rsidRPr="00161E79" w:rsidR="00604CBA" w:rsidP="004B2DC9" w:rsidRDefault="00604CBA" wp14:paraId="53128261" wp14:textId="77777777">
      <w:pPr>
        <w:jc w:val="left"/>
        <w:rPr>
          <w:rFonts w:ascii="Arial" w:hAnsi="Arial" w:cs="Arial"/>
          <w:sz w:val="24"/>
          <w:lang w:val="en-US"/>
        </w:rPr>
      </w:pPr>
    </w:p>
    <w:p xmlns:wp14="http://schemas.microsoft.com/office/word/2010/wordml" w:rsidRPr="00330C4F" w:rsidR="00604CBA" w:rsidP="00604CBA" w:rsidRDefault="00DB293F" wp14:paraId="3A2D8C8C" wp14:textId="77777777">
      <w:pPr>
        <w:shd w:val="clear" w:color="auto" w:fill="EAEAEA"/>
        <w:spacing w:line="360" w:lineRule="auto"/>
        <w:jc w:val="left"/>
        <w:rPr>
          <w:rFonts w:ascii="Arial" w:hAnsi="Arial" w:cs="Arial"/>
          <w:b/>
          <w:sz w:val="24"/>
          <w:lang w:val="en-US"/>
        </w:rPr>
      </w:pPr>
      <w:r w:rsidRPr="00330C4F">
        <w:rPr>
          <w:rFonts w:ascii="Arial" w:hAnsi="Arial" w:cs="Arial"/>
          <w:b/>
          <w:sz w:val="24"/>
          <w:lang w:val="en-US"/>
        </w:rPr>
        <w:t xml:space="preserve">Diapositiva </w:t>
      </w:r>
      <w:r w:rsidR="00175882">
        <w:rPr>
          <w:rFonts w:ascii="Arial" w:hAnsi="Arial" w:cs="Arial"/>
          <w:b/>
          <w:sz w:val="24"/>
          <w:lang w:val="en-US"/>
        </w:rPr>
        <w:t xml:space="preserve">16 </w:t>
      </w:r>
      <w:r w:rsidRPr="00330C4F" w:rsidR="00604CBA">
        <w:rPr>
          <w:rFonts w:ascii="Arial" w:hAnsi="Arial" w:cs="Arial"/>
          <w:b/>
          <w:sz w:val="24"/>
          <w:lang w:val="en-US"/>
        </w:rPr>
        <w:t xml:space="preserve">- </w:t>
      </w:r>
      <w:r w:rsidR="00175882">
        <w:rPr>
          <w:rFonts w:ascii="Arial" w:hAnsi="Arial" w:cs="Arial"/>
          <w:b/>
          <w:sz w:val="24"/>
          <w:lang w:val="en-US"/>
        </w:rPr>
        <w:t xml:space="preserve">Tipi di </w:t>
      </w:r>
      <w:r w:rsidR="00175882">
        <w:rPr>
          <w:rFonts w:ascii="Arial" w:hAnsi="Arial" w:cs="Arial"/>
          <w:b/>
          <w:sz w:val="24"/>
          <w:lang w:val="en-US"/>
        </w:rPr>
        <w:t xml:space="preserve">stoccaggio </w:t>
      </w:r>
      <w:r w:rsidRPr="004A7994" w:rsidR="004A7994">
        <w:rPr>
          <w:rFonts w:ascii="Arial" w:hAnsi="Arial" w:cs="Arial"/>
          <w:b/>
          <w:sz w:val="24"/>
          <w:lang w:val="en-US"/>
        </w:rPr>
        <w:t xml:space="preserve">non alimentare</w:t>
      </w:r>
    </w:p>
    <w:p xmlns:wp14="http://schemas.microsoft.com/office/word/2010/wordml" w:rsidRPr="00330C4F" w:rsidR="00330C4F" w:rsidP="00330C4F" w:rsidRDefault="00330C4F" wp14:paraId="54A34F7D" wp14:textId="77777777">
      <w:pPr>
        <w:jc w:val="left"/>
        <w:rPr>
          <w:rFonts w:ascii="Arial" w:hAnsi="Arial" w:cs="Arial"/>
          <w:sz w:val="24"/>
          <w:lang w:val="en-US"/>
        </w:rPr>
      </w:pPr>
      <w:r w:rsidRPr="00330C4F">
        <w:rPr>
          <w:rFonts w:ascii="Arial" w:hAnsi="Arial" w:cs="Arial"/>
          <w:sz w:val="24"/>
          <w:lang w:val="en-US"/>
        </w:rPr>
        <w:t xml:space="preserve">I magazzini non alimentari sono utilizzati per conservare prodotti non destinati al consumo ma necessari per il corretto funzionamento della struttura. Questo gruppo di magazzini comprende: </w:t>
      </w:r>
    </w:p>
    <w:p xmlns:wp14="http://schemas.microsoft.com/office/word/2010/wordml" w:rsidRPr="00330C4F" w:rsidR="00330C4F" w:rsidP="00330C4F" w:rsidRDefault="00330C4F" wp14:paraId="1F8C5B51" wp14:textId="77777777">
      <w:pPr>
        <w:jc w:val="left"/>
        <w:rPr>
          <w:rFonts w:ascii="Arial" w:hAnsi="Arial" w:cs="Arial"/>
          <w:sz w:val="24"/>
          <w:lang w:val="en-US"/>
        </w:rPr>
      </w:pPr>
      <w:r w:rsidRPr="00330C4F">
        <w:rPr>
          <w:rFonts w:ascii="Arial" w:hAnsi="Arial" w:cs="Arial"/>
          <w:sz w:val="24"/>
          <w:lang w:val="en-US"/>
        </w:rPr>
        <w:t xml:space="preserve">- un deposito di rifiuti, dove vengono raccolti i sottoprodotti non commestibili rimasti dopo il processo di produzione e i rifiuti post-consumo </w:t>
      </w:r>
    </w:p>
    <w:p xmlns:wp14="http://schemas.microsoft.com/office/word/2010/wordml" w:rsidRPr="00330C4F" w:rsidR="00330C4F" w:rsidP="00330C4F" w:rsidRDefault="00330C4F" wp14:paraId="390CC20D" wp14:textId="77777777">
      <w:pPr>
        <w:jc w:val="left"/>
        <w:rPr>
          <w:rFonts w:ascii="Arial" w:hAnsi="Arial" w:cs="Arial"/>
          <w:sz w:val="24"/>
          <w:lang w:val="en-US"/>
        </w:rPr>
      </w:pPr>
      <w:r w:rsidRPr="00330C4F">
        <w:rPr>
          <w:rFonts w:ascii="Arial" w:hAnsi="Arial" w:cs="Arial"/>
          <w:sz w:val="24"/>
          <w:lang w:val="en-US"/>
        </w:rPr>
        <w:t xml:space="preserve">- un </w:t>
      </w:r>
      <w:r>
        <w:rPr>
          <w:rFonts w:ascii="Arial" w:hAnsi="Arial" w:cs="Arial"/>
          <w:sz w:val="24"/>
          <w:lang w:val="en-US"/>
        </w:rPr>
        <w:t xml:space="preserve">magazzino per </w:t>
      </w:r>
      <w:r w:rsidRPr="00330C4F">
        <w:rPr>
          <w:rFonts w:ascii="Arial" w:hAnsi="Arial" w:cs="Arial"/>
          <w:sz w:val="24"/>
          <w:lang w:val="en-US"/>
        </w:rPr>
        <w:t xml:space="preserve">gli imballaggi a rendere</w:t>
      </w:r>
      <w:r w:rsidRPr="00330C4F">
        <w:rPr>
          <w:rFonts w:ascii="Arial" w:hAnsi="Arial" w:cs="Arial"/>
          <w:sz w:val="24"/>
          <w:lang w:val="en-US"/>
        </w:rPr>
        <w:t xml:space="preserve">, dove vengono stoccati gli imballaggi restituiti ai fornitori di prodotti alimentari, come casse, barili e contenitori </w:t>
      </w:r>
    </w:p>
    <w:p xmlns:wp14="http://schemas.microsoft.com/office/word/2010/wordml" w:rsidRPr="00330C4F" w:rsidR="00330C4F" w:rsidP="00330C4F" w:rsidRDefault="00330C4F" wp14:paraId="2DD1E708" wp14:textId="77777777">
      <w:pPr>
        <w:jc w:val="left"/>
        <w:rPr>
          <w:rFonts w:ascii="Arial" w:hAnsi="Arial" w:cs="Arial"/>
          <w:sz w:val="24"/>
          <w:lang w:val="en-US"/>
        </w:rPr>
      </w:pPr>
      <w:r w:rsidRPr="00330C4F">
        <w:rPr>
          <w:rFonts w:ascii="Arial" w:hAnsi="Arial" w:cs="Arial"/>
          <w:sz w:val="24"/>
          <w:lang w:val="en-US"/>
        </w:rPr>
        <w:t xml:space="preserve">- un </w:t>
      </w:r>
      <w:r>
        <w:rPr>
          <w:rFonts w:ascii="Arial" w:hAnsi="Arial" w:cs="Arial"/>
          <w:sz w:val="24"/>
          <w:lang w:val="en-US"/>
        </w:rPr>
        <w:t xml:space="preserve">deposito di </w:t>
      </w:r>
      <w:r w:rsidRPr="00330C4F">
        <w:rPr>
          <w:rFonts w:ascii="Arial" w:hAnsi="Arial" w:cs="Arial"/>
          <w:sz w:val="24"/>
          <w:lang w:val="en-US"/>
        </w:rPr>
        <w:t xml:space="preserve">risorse</w:t>
      </w:r>
      <w:r w:rsidRPr="00330C4F">
        <w:rPr>
          <w:rFonts w:ascii="Arial" w:hAnsi="Arial" w:cs="Arial"/>
          <w:sz w:val="24"/>
          <w:lang w:val="en-US"/>
        </w:rPr>
        <w:t xml:space="preserve">, dove vengono conservate, tra l'altro, stoviglie, ma anche piccole attrezzature di ricambio come pentole e simili, </w:t>
      </w:r>
    </w:p>
    <w:p xmlns:wp14="http://schemas.microsoft.com/office/word/2010/wordml" w:rsidRPr="00330C4F" w:rsidR="00330C4F" w:rsidP="00330C4F" w:rsidRDefault="00330C4F" wp14:paraId="26F4D916" wp14:textId="77777777">
      <w:pPr>
        <w:jc w:val="left"/>
        <w:rPr>
          <w:rFonts w:ascii="Arial" w:hAnsi="Arial" w:cs="Arial"/>
          <w:sz w:val="24"/>
          <w:lang w:val="en-US"/>
        </w:rPr>
      </w:pPr>
      <w:r w:rsidRPr="00330C4F">
        <w:rPr>
          <w:rFonts w:ascii="Arial" w:hAnsi="Arial" w:cs="Arial"/>
          <w:sz w:val="24"/>
          <w:lang w:val="en-US"/>
        </w:rPr>
        <w:t xml:space="preserve">- un </w:t>
      </w:r>
      <w:r>
        <w:rPr>
          <w:rFonts w:ascii="Arial" w:hAnsi="Arial" w:cs="Arial"/>
          <w:sz w:val="24"/>
          <w:lang w:val="en-US"/>
        </w:rPr>
        <w:t xml:space="preserve">magazzino per </w:t>
      </w:r>
      <w:r w:rsidR="005B72A7">
        <w:rPr>
          <w:rFonts w:ascii="Arial" w:hAnsi="Arial" w:cs="Arial"/>
          <w:sz w:val="24"/>
          <w:lang w:val="en-US"/>
        </w:rPr>
        <w:t xml:space="preserve">le pulizie</w:t>
      </w:r>
      <w:r w:rsidRPr="00330C4F">
        <w:rPr>
          <w:rFonts w:ascii="Arial" w:hAnsi="Arial" w:cs="Arial"/>
          <w:sz w:val="24"/>
          <w:lang w:val="en-US"/>
        </w:rPr>
        <w:t xml:space="preserve">, dove sono conservati prodotti per la pulizia, asciugamani monouso, carta igienica o attrezzature per la pulizia, </w:t>
      </w:r>
    </w:p>
    <w:p xmlns:wp14="http://schemas.microsoft.com/office/word/2010/wordml" w:rsidR="00330C4F" w:rsidP="00330C4F" w:rsidRDefault="00330C4F" wp14:paraId="13457F41" wp14:textId="77777777">
      <w:pPr>
        <w:jc w:val="left"/>
        <w:rPr>
          <w:rFonts w:ascii="Arial" w:hAnsi="Arial" w:cs="Arial"/>
          <w:sz w:val="24"/>
          <w:lang w:val="en-US"/>
        </w:rPr>
      </w:pPr>
      <w:r w:rsidRPr="00330C4F">
        <w:rPr>
          <w:rFonts w:ascii="Arial" w:hAnsi="Arial" w:cs="Arial"/>
          <w:sz w:val="24"/>
          <w:lang w:val="en-US"/>
        </w:rPr>
        <w:t xml:space="preserve">- un </w:t>
      </w:r>
      <w:r>
        <w:rPr>
          <w:rFonts w:ascii="Arial" w:hAnsi="Arial" w:cs="Arial"/>
          <w:sz w:val="24"/>
          <w:lang w:val="en-US"/>
        </w:rPr>
        <w:t xml:space="preserve">deposito </w:t>
      </w:r>
      <w:r w:rsidRPr="00330C4F">
        <w:rPr>
          <w:rFonts w:ascii="Arial" w:hAnsi="Arial" w:cs="Arial"/>
          <w:sz w:val="24"/>
          <w:lang w:val="en-US"/>
        </w:rPr>
        <w:t xml:space="preserve">per la </w:t>
      </w:r>
      <w:r w:rsidR="00175882">
        <w:rPr>
          <w:rFonts w:ascii="Arial" w:hAnsi="Arial" w:cs="Arial"/>
          <w:sz w:val="24"/>
          <w:lang w:val="en-US"/>
        </w:rPr>
        <w:t xml:space="preserve">biancheria </w:t>
      </w:r>
      <w:r w:rsidRPr="00330C4F">
        <w:rPr>
          <w:rFonts w:ascii="Arial" w:hAnsi="Arial" w:cs="Arial"/>
          <w:sz w:val="24"/>
          <w:lang w:val="en-US"/>
        </w:rPr>
        <w:t xml:space="preserve">da tavola </w:t>
      </w:r>
      <w:r w:rsidR="00175882">
        <w:rPr>
          <w:rFonts w:ascii="Arial" w:hAnsi="Arial" w:cs="Arial"/>
          <w:sz w:val="24"/>
          <w:lang w:val="en-US"/>
        </w:rPr>
        <w:t xml:space="preserve">e gli abiti da lavoro </w:t>
      </w:r>
      <w:r w:rsidRPr="00330C4F">
        <w:rPr>
          <w:rFonts w:ascii="Arial" w:hAnsi="Arial" w:cs="Arial"/>
          <w:sz w:val="24"/>
          <w:lang w:val="en-US"/>
        </w:rPr>
        <w:t xml:space="preserve">puliti</w:t>
      </w:r>
      <w:r w:rsidR="00175882">
        <w:rPr>
          <w:rFonts w:ascii="Arial" w:hAnsi="Arial" w:cs="Arial"/>
          <w:sz w:val="24"/>
          <w:lang w:val="en-US"/>
        </w:rPr>
        <w:t xml:space="preserve">.</w:t>
      </w:r>
    </w:p>
    <w:p xmlns:wp14="http://schemas.microsoft.com/office/word/2010/wordml" w:rsidRPr="00330C4F" w:rsidR="00330C4F" w:rsidP="00330C4F" w:rsidRDefault="00330C4F" wp14:paraId="62486C05" wp14:textId="77777777">
      <w:pPr>
        <w:jc w:val="left"/>
        <w:rPr>
          <w:rFonts w:ascii="Arial" w:hAnsi="Arial" w:cs="Arial"/>
          <w:sz w:val="24"/>
          <w:lang w:val="en-US"/>
        </w:rPr>
      </w:pPr>
    </w:p>
    <w:p xmlns:wp14="http://schemas.microsoft.com/office/word/2010/wordml" w:rsidRPr="00A43A0F" w:rsidR="00895D93" w:rsidP="00895D93" w:rsidRDefault="00DB293F" wp14:paraId="07092DC9" wp14:textId="77777777">
      <w:pPr>
        <w:shd w:val="clear" w:color="auto" w:fill="EAEAEA"/>
        <w:spacing w:line="360" w:lineRule="auto"/>
        <w:jc w:val="left"/>
        <w:rPr>
          <w:rFonts w:ascii="Arial" w:hAnsi="Arial" w:cs="Arial"/>
          <w:b/>
          <w:sz w:val="24"/>
          <w:lang w:val="en-US"/>
        </w:rPr>
      </w:pPr>
      <w:r w:rsidRPr="00A43A0F">
        <w:rPr>
          <w:rFonts w:ascii="Arial" w:hAnsi="Arial" w:cs="Arial"/>
          <w:b/>
          <w:sz w:val="24"/>
          <w:lang w:val="en-US"/>
        </w:rPr>
        <w:t xml:space="preserve">Diapositiva </w:t>
      </w:r>
      <w:r w:rsidR="00175882">
        <w:rPr>
          <w:rFonts w:ascii="Arial" w:hAnsi="Arial" w:cs="Arial"/>
          <w:b/>
          <w:sz w:val="24"/>
          <w:lang w:val="en-US"/>
        </w:rPr>
        <w:t xml:space="preserve">17 </w:t>
      </w:r>
      <w:r w:rsidRPr="00A43A0F" w:rsidR="00895D93">
        <w:rPr>
          <w:rFonts w:ascii="Arial" w:hAnsi="Arial" w:cs="Arial"/>
          <w:b/>
          <w:sz w:val="24"/>
          <w:lang w:val="en-US"/>
        </w:rPr>
        <w:t xml:space="preserve">- </w:t>
      </w:r>
      <w:r w:rsidRPr="00A43A0F" w:rsidR="00A43A0F">
        <w:rPr>
          <w:rFonts w:ascii="Arial" w:hAnsi="Arial" w:cs="Arial"/>
          <w:b/>
          <w:bCs/>
          <w:sz w:val="24"/>
          <w:lang w:val="en-US"/>
        </w:rPr>
        <w:t xml:space="preserve">Rotazione delle scorte nei magazzini alimentari</w:t>
      </w:r>
    </w:p>
    <w:p xmlns:wp14="http://schemas.microsoft.com/office/word/2010/wordml" w:rsidRPr="00A43A0F" w:rsidR="00C166D0" w:rsidP="002775B4" w:rsidRDefault="00A43A0F" wp14:paraId="5B51F79E" wp14:textId="77777777">
      <w:pPr>
        <w:rPr>
          <w:rFonts w:ascii="Arial" w:hAnsi="Arial" w:cs="Arial"/>
          <w:sz w:val="24"/>
          <w:lang w:val="en-US"/>
        </w:rPr>
      </w:pPr>
      <w:r w:rsidRPr="00A43A0F">
        <w:rPr>
          <w:rFonts w:ascii="Arial" w:hAnsi="Arial" w:cs="Arial"/>
          <w:sz w:val="24"/>
          <w:lang w:val="en-US"/>
        </w:rPr>
        <w:t xml:space="preserve">Per fornire ai consumatori pasti sicuri, è necessario gestire correttamente le scorte alimentari conservate nei magazzini. Il mantenimento di un'adeguata rotazione degli alimenti e dei prodotti finiti contribuirà a ridurre i casi in cui gli alimenti vengono buttati via perché non utilizzati in tempo e, di conseguenza, potrebbero rovinarsi. Una soluzione efficace per la gestione delle scorte di magazzino è rappresentata dai principi FIFO e FEFO. Spieghiamo di cosa si tratta. Il principio FIFO (first in, first out) prevede che i prodotti vengano prelevati dal magazzino nell'ordine in cui sono stati consegnati allo stabilimento. Pertanto, i primi a essere prelevati dal magazzino dovrebbero essere le materie prime più a lungo stoccate. Il principio FIFO è particolarmente importante nel caso degli alimenti, dove </w:t>
      </w:r>
      <w:r w:rsidR="00175882">
        <w:rPr>
          <w:rFonts w:ascii="Arial" w:hAnsi="Arial" w:cs="Arial"/>
          <w:sz w:val="24"/>
          <w:lang w:val="en-US"/>
        </w:rPr>
        <w:t xml:space="preserve">non è richiesto </w:t>
      </w:r>
      <w:r w:rsidRPr="00A43A0F">
        <w:rPr>
          <w:rFonts w:ascii="Arial" w:hAnsi="Arial" w:cs="Arial"/>
          <w:sz w:val="24"/>
          <w:lang w:val="en-US"/>
        </w:rPr>
        <w:t xml:space="preserve">il termine minimo </w:t>
      </w:r>
      <w:r w:rsidR="00175882">
        <w:rPr>
          <w:rFonts w:ascii="Arial" w:hAnsi="Arial" w:cs="Arial"/>
          <w:sz w:val="24"/>
          <w:lang w:val="en-US"/>
        </w:rPr>
        <w:t xml:space="preserve">di conservazione.</w:t>
      </w:r>
    </w:p>
    <w:p xmlns:wp14="http://schemas.microsoft.com/office/word/2010/wordml" w:rsidRPr="00A43A0F" w:rsidR="00895D93" w:rsidP="001921DB" w:rsidRDefault="002775B4" wp14:paraId="29D6B04F" wp14:textId="77777777">
      <w:pPr>
        <w:rPr>
          <w:rFonts w:ascii="Arial" w:hAnsi="Arial" w:cs="Arial"/>
          <w:sz w:val="24"/>
          <w:lang w:val="en-US"/>
        </w:rPr>
      </w:pPr>
      <w:r w:rsidRPr="00A43A0F">
        <w:rPr>
          <w:rFonts w:ascii="Arial" w:hAnsi="Arial" w:cs="Arial"/>
          <w:sz w:val="24"/>
          <w:lang w:val="en-US"/>
        </w:rPr>
        <w:t xml:space="preserve"> </w:t>
      </w:r>
    </w:p>
    <w:p xmlns:wp14="http://schemas.microsoft.com/office/word/2010/wordml" w:rsidRPr="005E3C98" w:rsidR="001921DB" w:rsidP="001921DB" w:rsidRDefault="00DB293F" wp14:paraId="7D4F238E" wp14:textId="77777777">
      <w:pPr>
        <w:shd w:val="clear" w:color="auto" w:fill="EAEAEA"/>
        <w:spacing w:line="360" w:lineRule="auto"/>
        <w:jc w:val="left"/>
        <w:rPr>
          <w:rFonts w:ascii="Arial" w:hAnsi="Arial" w:cs="Arial"/>
          <w:b/>
          <w:sz w:val="24"/>
          <w:lang w:val="en-US"/>
        </w:rPr>
      </w:pPr>
      <w:r w:rsidRPr="005E3C98">
        <w:rPr>
          <w:rFonts w:ascii="Arial" w:hAnsi="Arial" w:cs="Arial"/>
          <w:b/>
          <w:sz w:val="24"/>
          <w:lang w:val="en-US"/>
        </w:rPr>
        <w:t xml:space="preserve">Diapositiva </w:t>
      </w:r>
      <w:r w:rsidR="00175882">
        <w:rPr>
          <w:rFonts w:ascii="Arial" w:hAnsi="Arial" w:cs="Arial"/>
          <w:b/>
          <w:sz w:val="24"/>
          <w:lang w:val="en-US"/>
        </w:rPr>
        <w:t xml:space="preserve">18 </w:t>
      </w:r>
      <w:r w:rsidR="005E3C98">
        <w:rPr>
          <w:rFonts w:ascii="Arial" w:hAnsi="Arial" w:cs="Arial"/>
          <w:b/>
          <w:sz w:val="24"/>
          <w:lang w:val="en-US"/>
        </w:rPr>
        <w:t xml:space="preserve">- </w:t>
      </w:r>
      <w:r w:rsidR="00060775">
        <w:rPr>
          <w:rFonts w:ascii="Arial" w:hAnsi="Arial" w:cs="Arial"/>
          <w:b/>
          <w:sz w:val="24"/>
          <w:lang w:val="en-US"/>
        </w:rPr>
        <w:t xml:space="preserve">Il </w:t>
      </w:r>
      <w:r w:rsidR="005E3C98">
        <w:rPr>
          <w:rFonts w:ascii="Arial" w:hAnsi="Arial" w:cs="Arial"/>
          <w:b/>
          <w:sz w:val="24"/>
          <w:lang w:val="en-US"/>
        </w:rPr>
        <w:t xml:space="preserve">principio </w:t>
      </w:r>
      <w:r w:rsidRPr="005E3C98" w:rsidR="001921DB">
        <w:rPr>
          <w:rFonts w:ascii="Arial" w:hAnsi="Arial" w:cs="Arial"/>
          <w:b/>
          <w:sz w:val="24"/>
          <w:lang w:val="en-US"/>
        </w:rPr>
        <w:t xml:space="preserve">FEFO</w:t>
      </w:r>
    </w:p>
    <w:p xmlns:wp14="http://schemas.microsoft.com/office/word/2010/wordml" w:rsidRPr="005E3C98" w:rsidR="0035509B" w:rsidP="0035509B" w:rsidRDefault="005E3C98" wp14:paraId="6408ECFB" wp14:textId="77777777">
      <w:pPr>
        <w:rPr>
          <w:rFonts w:ascii="Arial" w:hAnsi="Arial" w:cs="Arial"/>
          <w:sz w:val="24"/>
          <w:lang w:val="en-US"/>
        </w:rPr>
      </w:pPr>
      <w:r w:rsidRPr="005E3C98">
        <w:rPr>
          <w:rFonts w:ascii="Arial" w:hAnsi="Arial" w:cs="Arial"/>
          <w:sz w:val="24"/>
          <w:lang w:val="en-US"/>
        </w:rPr>
        <w:t xml:space="preserve">Un altro metodo legato alla </w:t>
      </w:r>
      <w:r w:rsidR="00175882">
        <w:rPr>
          <w:rFonts w:ascii="Arial" w:hAnsi="Arial" w:cs="Arial"/>
          <w:sz w:val="24"/>
          <w:lang w:val="en-US"/>
        </w:rPr>
        <w:t xml:space="preserve">gestione</w:t>
      </w:r>
      <w:r w:rsidRPr="005E3C98">
        <w:rPr>
          <w:rFonts w:ascii="Arial" w:hAnsi="Arial" w:cs="Arial"/>
          <w:sz w:val="24"/>
          <w:lang w:val="en-US"/>
        </w:rPr>
        <w:t xml:space="preserve"> delle scorte </w:t>
      </w:r>
      <w:r w:rsidR="00175882">
        <w:rPr>
          <w:rFonts w:ascii="Arial" w:hAnsi="Arial" w:cs="Arial"/>
          <w:sz w:val="24"/>
          <w:lang w:val="en-US"/>
        </w:rPr>
        <w:t xml:space="preserve">è il metodo FEFO (first expired</w:t>
      </w:r>
      <w:r w:rsidRPr="005E3C98">
        <w:rPr>
          <w:rFonts w:ascii="Arial" w:hAnsi="Arial" w:cs="Arial"/>
          <w:sz w:val="24"/>
          <w:lang w:val="en-US"/>
        </w:rPr>
        <w:t xml:space="preserve">, first out). Secondo questo concetto, i prodotti con la data di scadenza più breve e la più rapida possibilità di deterioramento vengono utilizzati per primi. La priorità viene data ai prodotti che per primi perdono valore a causa della scadenza o della data di scadenza. Il principio FEFO è particolarmente apprezzato nei casi in cui la freschezza dei prodotti si traduce direttamente nel loro valore di mercato e nella sicurezza d'uso, ad esempio negli impianti di produzione alimentare. I prodotti conservati in frigorifero </w:t>
      </w:r>
      <w:r w:rsidRPr="005E3C98">
        <w:rPr>
          <w:rFonts w:ascii="Arial" w:hAnsi="Arial" w:cs="Arial"/>
          <w:sz w:val="24"/>
          <w:lang w:val="en-US"/>
        </w:rPr>
        <w:t xml:space="preserve">e a secco devono sempre essere disposti in base alla loro data di scadenza, in modo che quelli con la data di scadenza più breve vengano prelevati per primi. È quindi fondamentale leggere le etichette e prestare particolare attenzione alle date di scadenza riportate sulle confezioni dei prodotti alimentari</w:t>
      </w:r>
      <w:r w:rsidRPr="005E3C98" w:rsidR="0035509B">
        <w:rPr>
          <w:rFonts w:ascii="Arial" w:hAnsi="Arial" w:cs="Arial"/>
          <w:sz w:val="24"/>
          <w:lang w:val="en-US"/>
        </w:rPr>
        <w:t xml:space="preserve">.</w:t>
      </w:r>
    </w:p>
    <w:p xmlns:wp14="http://schemas.microsoft.com/office/word/2010/wordml" w:rsidRPr="005E3C98" w:rsidR="0035509B" w:rsidP="0035509B" w:rsidRDefault="0035509B" wp14:paraId="4101652C" wp14:textId="77777777">
      <w:pPr>
        <w:rPr>
          <w:rFonts w:ascii="Arial" w:hAnsi="Arial" w:cs="Arial"/>
          <w:sz w:val="24"/>
          <w:lang w:val="en-US"/>
        </w:rPr>
      </w:pPr>
    </w:p>
    <w:p xmlns:wp14="http://schemas.microsoft.com/office/word/2010/wordml" w:rsidRPr="00060775" w:rsidR="00895D93" w:rsidP="00895D93" w:rsidRDefault="00DB293F" wp14:paraId="5FC350D7" wp14:textId="77777777">
      <w:pPr>
        <w:shd w:val="clear" w:color="auto" w:fill="EAEAEA"/>
        <w:spacing w:line="360" w:lineRule="auto"/>
        <w:jc w:val="left"/>
        <w:rPr>
          <w:rFonts w:ascii="Arial" w:hAnsi="Arial" w:cs="Arial"/>
          <w:b/>
          <w:sz w:val="24"/>
          <w:lang w:val="en-US"/>
        </w:rPr>
      </w:pPr>
      <w:r w:rsidRPr="00060775">
        <w:rPr>
          <w:rFonts w:ascii="Arial" w:hAnsi="Arial" w:cs="Arial"/>
          <w:b/>
          <w:sz w:val="24"/>
          <w:lang w:val="en-US"/>
        </w:rPr>
        <w:t xml:space="preserve">Diapositiva </w:t>
      </w:r>
      <w:r w:rsidR="00175882">
        <w:rPr>
          <w:rFonts w:ascii="Arial" w:hAnsi="Arial" w:cs="Arial"/>
          <w:b/>
          <w:sz w:val="24"/>
          <w:lang w:val="en-US"/>
        </w:rPr>
        <w:t xml:space="preserve">19 </w:t>
      </w:r>
      <w:r w:rsidRPr="00060775" w:rsidR="00895D93">
        <w:rPr>
          <w:rFonts w:ascii="Arial" w:hAnsi="Arial" w:cs="Arial"/>
          <w:b/>
          <w:sz w:val="24"/>
          <w:lang w:val="en-US"/>
        </w:rPr>
        <w:t xml:space="preserve">- </w:t>
      </w:r>
      <w:r w:rsidRPr="00060775" w:rsidR="00060775">
        <w:rPr>
          <w:rFonts w:ascii="Arial" w:hAnsi="Arial" w:cs="Arial"/>
          <w:b/>
          <w:sz w:val="24"/>
          <w:lang w:val="en-US"/>
        </w:rPr>
        <w:t xml:space="preserve">Vantaggi dell'utilizzo dei principi FIFO e FEFO</w:t>
      </w:r>
    </w:p>
    <w:p xmlns:wp14="http://schemas.microsoft.com/office/word/2010/wordml" w:rsidRPr="00060775" w:rsidR="00060775" w:rsidP="00060775" w:rsidRDefault="00060775" wp14:paraId="6E475E2A" wp14:textId="77777777">
      <w:pPr>
        <w:rPr>
          <w:rFonts w:ascii="Arial" w:hAnsi="Arial" w:cs="Arial"/>
          <w:sz w:val="24"/>
          <w:lang w:val="en-US"/>
        </w:rPr>
      </w:pPr>
      <w:r w:rsidRPr="00060775">
        <w:rPr>
          <w:rFonts w:ascii="Arial" w:hAnsi="Arial" w:cs="Arial"/>
          <w:sz w:val="24"/>
          <w:lang w:val="en-US"/>
        </w:rPr>
        <w:t xml:space="preserve">I metodi FIFO e FEFO sono strumenti importanti nella gestione delle scorte di magazzino. La loro applicazione garantisce: </w:t>
      </w:r>
    </w:p>
    <w:p xmlns:wp14="http://schemas.microsoft.com/office/word/2010/wordml" w:rsidRPr="00060775" w:rsidR="00060775" w:rsidP="00060775" w:rsidRDefault="00060775" wp14:paraId="7FCE1E0A" wp14:textId="77777777">
      <w:pPr>
        <w:rPr>
          <w:rFonts w:ascii="Arial" w:hAnsi="Arial" w:cs="Arial"/>
          <w:sz w:val="24"/>
          <w:lang w:val="en-US"/>
        </w:rPr>
      </w:pPr>
      <w:r w:rsidRPr="00060775">
        <w:rPr>
          <w:rFonts w:ascii="Arial" w:hAnsi="Arial" w:cs="Arial"/>
          <w:sz w:val="24"/>
          <w:lang w:val="en-US"/>
        </w:rPr>
        <w:t xml:space="preserve">- rotazione dei prodotti nei singoli magazzini, </w:t>
      </w:r>
    </w:p>
    <w:p xmlns:wp14="http://schemas.microsoft.com/office/word/2010/wordml" w:rsidRPr="00060775" w:rsidR="00060775" w:rsidP="00060775" w:rsidRDefault="00060775" wp14:paraId="179A7467" wp14:textId="77777777">
      <w:pPr>
        <w:rPr>
          <w:rFonts w:ascii="Arial" w:hAnsi="Arial" w:cs="Arial"/>
          <w:sz w:val="24"/>
          <w:lang w:val="en-US"/>
        </w:rPr>
      </w:pPr>
      <w:r w:rsidRPr="00060775">
        <w:rPr>
          <w:rFonts w:ascii="Arial" w:hAnsi="Arial" w:cs="Arial"/>
          <w:sz w:val="24"/>
          <w:lang w:val="en-US"/>
        </w:rPr>
        <w:t xml:space="preserve">- riduce il rischio di prodotti scaduti, </w:t>
      </w:r>
    </w:p>
    <w:p xmlns:wp14="http://schemas.microsoft.com/office/word/2010/wordml" w:rsidRPr="00060775" w:rsidR="00060775" w:rsidP="00060775" w:rsidRDefault="00060775" wp14:paraId="2F4E5306" wp14:textId="77777777">
      <w:pPr>
        <w:rPr>
          <w:rFonts w:ascii="Arial" w:hAnsi="Arial" w:cs="Arial"/>
          <w:sz w:val="24"/>
          <w:lang w:val="en-US"/>
        </w:rPr>
      </w:pPr>
      <w:r w:rsidRPr="00060775">
        <w:rPr>
          <w:rFonts w:ascii="Arial" w:hAnsi="Arial" w:cs="Arial"/>
          <w:sz w:val="24"/>
          <w:lang w:val="en-US"/>
        </w:rPr>
        <w:t xml:space="preserve">- mantiene una qualità adeguata e riduce il rischio di perdite di prodotto. </w:t>
      </w:r>
    </w:p>
    <w:p xmlns:wp14="http://schemas.microsoft.com/office/word/2010/wordml" w:rsidRPr="00060775" w:rsidR="004045DA" w:rsidP="00060775" w:rsidRDefault="00060775" wp14:paraId="1D64F436" wp14:textId="77777777">
      <w:pPr>
        <w:rPr>
          <w:rFonts w:ascii="Arial" w:hAnsi="Arial" w:cs="Arial"/>
          <w:sz w:val="24"/>
          <w:lang w:val="en-US"/>
        </w:rPr>
      </w:pPr>
      <w:r w:rsidRPr="00060775">
        <w:rPr>
          <w:rFonts w:ascii="Arial" w:hAnsi="Arial" w:cs="Arial"/>
          <w:sz w:val="24"/>
          <w:lang w:val="en-US"/>
        </w:rPr>
        <w:t xml:space="preserve">Oltre all'attuazione del principio FEFO, è altrettanto importante la formazione del personale. I dipendenti devono essere consapevoli dell'importanza del metodo FEFO e mettere in pratica le procedure implementate in quest'area.</w:t>
      </w:r>
    </w:p>
    <w:p xmlns:wp14="http://schemas.microsoft.com/office/word/2010/wordml" w:rsidRPr="00060775" w:rsidR="00895D93" w:rsidP="004B2DC9" w:rsidRDefault="00895D93" wp14:paraId="4B99056E" wp14:textId="77777777">
      <w:pPr>
        <w:jc w:val="left"/>
        <w:rPr>
          <w:rFonts w:ascii="Arial" w:hAnsi="Arial" w:cs="Arial"/>
          <w:sz w:val="24"/>
          <w:lang w:val="en-US"/>
        </w:rPr>
      </w:pPr>
    </w:p>
    <w:p xmlns:wp14="http://schemas.microsoft.com/office/word/2010/wordml" w:rsidRPr="007A5D59" w:rsidR="00895D93" w:rsidP="00895D93" w:rsidRDefault="00DB293F" wp14:paraId="744251ED" wp14:textId="77777777">
      <w:pPr>
        <w:shd w:val="clear" w:color="auto" w:fill="EAEAEA"/>
        <w:spacing w:line="360" w:lineRule="auto"/>
        <w:jc w:val="left"/>
        <w:rPr>
          <w:rFonts w:ascii="Arial" w:hAnsi="Arial" w:cs="Arial"/>
          <w:b/>
          <w:sz w:val="24"/>
          <w:lang w:val="en-US"/>
        </w:rPr>
      </w:pPr>
      <w:r w:rsidRPr="00DB293F">
        <w:rPr>
          <w:rFonts w:ascii="Arial" w:hAnsi="Arial" w:cs="Arial"/>
          <w:b/>
          <w:sz w:val="24"/>
          <w:lang w:val="en-US"/>
        </w:rPr>
        <w:t xml:space="preserve">Diapositiva </w:t>
      </w:r>
      <w:r w:rsidR="00175882">
        <w:rPr>
          <w:rFonts w:ascii="Arial" w:hAnsi="Arial" w:cs="Arial"/>
          <w:b/>
          <w:sz w:val="24"/>
          <w:lang w:val="en-US"/>
        </w:rPr>
        <w:t xml:space="preserve">20 </w:t>
      </w:r>
      <w:r w:rsidRPr="007A5D59" w:rsidR="00895D93">
        <w:rPr>
          <w:rFonts w:ascii="Arial" w:hAnsi="Arial" w:cs="Arial"/>
          <w:b/>
          <w:sz w:val="24"/>
          <w:lang w:val="en-US"/>
        </w:rPr>
        <w:t xml:space="preserve">- </w:t>
      </w:r>
      <w:r w:rsidRPr="007A5D59" w:rsidR="002C2E08">
        <w:rPr>
          <w:rFonts w:ascii="Arial" w:hAnsi="Arial" w:cs="Arial"/>
          <w:b/>
          <w:sz w:val="24"/>
          <w:lang w:val="en-US"/>
        </w:rPr>
        <w:t xml:space="preserve">Comprendere </w:t>
      </w:r>
      <w:r w:rsidRPr="007A5D59" w:rsidR="007A5D59">
        <w:rPr>
          <w:rFonts w:ascii="Arial" w:hAnsi="Arial" w:cs="Arial"/>
          <w:b/>
          <w:sz w:val="24"/>
          <w:lang w:val="en-US"/>
        </w:rPr>
        <w:t xml:space="preserve">il significato della marcatura della data - fatti</w:t>
      </w:r>
    </w:p>
    <w:p xmlns:wp14="http://schemas.microsoft.com/office/word/2010/wordml" w:rsidRPr="00EE767A" w:rsidR="00EE767A" w:rsidP="00EE767A" w:rsidRDefault="00EE767A" wp14:paraId="26A9EF80" wp14:textId="77777777">
      <w:pPr>
        <w:jc w:val="left"/>
        <w:rPr>
          <w:rFonts w:ascii="Arial" w:hAnsi="Arial" w:cs="Arial"/>
          <w:sz w:val="24"/>
          <w:lang w:val="en-US"/>
        </w:rPr>
      </w:pPr>
      <w:r w:rsidRPr="00EE767A">
        <w:rPr>
          <w:rFonts w:ascii="Arial" w:hAnsi="Arial" w:cs="Arial"/>
          <w:sz w:val="24"/>
          <w:lang w:val="en-US"/>
        </w:rPr>
        <w:t xml:space="preserve">A seconda del tipo, i prodotti alimentari sono contrassegnati da una delle due diciture: "da consumarsi entro" o "da consumarsi preferibilmente entro". </w:t>
      </w:r>
    </w:p>
    <w:p xmlns:wp14="http://schemas.microsoft.com/office/word/2010/wordml" w:rsidRPr="00EE767A" w:rsidR="00EE767A" w:rsidP="00EE767A" w:rsidRDefault="00EE767A" wp14:paraId="12F9EF52" wp14:textId="77777777">
      <w:pPr>
        <w:jc w:val="left"/>
        <w:rPr>
          <w:rFonts w:ascii="Arial" w:hAnsi="Arial" w:cs="Arial"/>
          <w:sz w:val="24"/>
          <w:lang w:val="en-US"/>
        </w:rPr>
      </w:pPr>
      <w:r w:rsidRPr="00EE767A">
        <w:rPr>
          <w:rFonts w:ascii="Arial" w:hAnsi="Arial" w:cs="Arial"/>
          <w:sz w:val="24"/>
          <w:lang w:val="en-US"/>
        </w:rPr>
        <w:t xml:space="preserve">Numerose indagini indicano che i consumatori spesso fraintendono e utilizzano in modo improprio le indicazioni di data sulle etichette dei prodotti alimentari. I consumatori tendono a considerare le date "da consumarsi preferibilmente entro" e "da consumarsi entro" come se il messaggio dietro di esse fosse lo stesso, mentre tutte le etichette con la data sono indicatori di sicurezza alimentare. </w:t>
      </w:r>
    </w:p>
    <w:p xmlns:wp14="http://schemas.microsoft.com/office/word/2010/wordml" w:rsidR="002C2E08" w:rsidP="00EE767A" w:rsidRDefault="00EE767A" wp14:paraId="02A1E749" wp14:textId="77777777">
      <w:pPr>
        <w:jc w:val="left"/>
        <w:rPr>
          <w:rFonts w:ascii="Arial" w:hAnsi="Arial" w:cs="Arial"/>
          <w:sz w:val="24"/>
          <w:lang w:val="en-US"/>
        </w:rPr>
      </w:pPr>
      <w:r w:rsidRPr="00EE767A">
        <w:rPr>
          <w:rFonts w:ascii="Arial" w:hAnsi="Arial" w:cs="Arial"/>
          <w:sz w:val="24"/>
          <w:lang w:val="en-US"/>
        </w:rPr>
        <w:t xml:space="preserve">Si stima che la mancanza di una corretta comprensione del significato della data contribuisca al 10% di cibo che gli europei sprecano ogni anno.</w:t>
      </w:r>
    </w:p>
    <w:p xmlns:wp14="http://schemas.microsoft.com/office/word/2010/wordml" w:rsidRPr="00621472" w:rsidR="00EE767A" w:rsidP="00EE767A" w:rsidRDefault="00EE767A" wp14:paraId="1299C43A" wp14:textId="77777777">
      <w:pPr>
        <w:jc w:val="left"/>
        <w:rPr>
          <w:rFonts w:ascii="Arial" w:hAnsi="Arial" w:cs="Arial"/>
          <w:sz w:val="24"/>
          <w:lang w:val="en-US"/>
        </w:rPr>
      </w:pPr>
    </w:p>
    <w:p xmlns:wp14="http://schemas.microsoft.com/office/word/2010/wordml" w:rsidRPr="00EE767A" w:rsidR="00EE767A" w:rsidP="00895D93" w:rsidRDefault="00DB293F" wp14:paraId="1A66107A" wp14:textId="77777777">
      <w:pPr>
        <w:shd w:val="clear" w:color="auto" w:fill="EAEAEA"/>
        <w:spacing w:line="360" w:lineRule="auto"/>
        <w:jc w:val="left"/>
        <w:rPr>
          <w:rFonts w:ascii="Arial" w:hAnsi="Arial" w:cs="Arial"/>
          <w:b/>
          <w:sz w:val="24"/>
          <w:lang w:val="en-US"/>
        </w:rPr>
      </w:pPr>
      <w:r w:rsidRPr="00EE767A">
        <w:rPr>
          <w:rFonts w:ascii="Arial" w:hAnsi="Arial" w:cs="Arial"/>
          <w:b/>
          <w:sz w:val="24"/>
          <w:lang w:val="en-US"/>
        </w:rPr>
        <w:t xml:space="preserve">Diapositiva </w:t>
      </w:r>
      <w:r w:rsidR="00175882">
        <w:rPr>
          <w:rFonts w:ascii="Arial" w:hAnsi="Arial" w:cs="Arial"/>
          <w:b/>
          <w:sz w:val="24"/>
          <w:lang w:val="en-US"/>
        </w:rPr>
        <w:t xml:space="preserve">21 </w:t>
      </w:r>
      <w:r w:rsidRPr="00EE767A" w:rsidR="00895D93">
        <w:rPr>
          <w:rFonts w:ascii="Arial" w:hAnsi="Arial" w:cs="Arial"/>
          <w:b/>
          <w:sz w:val="24"/>
          <w:lang w:val="en-US"/>
        </w:rPr>
        <w:t xml:space="preserve">- </w:t>
      </w:r>
      <w:r w:rsidRPr="00EE767A" w:rsidR="007A5D59">
        <w:rPr>
          <w:rFonts w:ascii="Arial" w:hAnsi="Arial" w:cs="Arial"/>
          <w:b/>
          <w:sz w:val="24"/>
          <w:lang w:val="en-US"/>
        </w:rPr>
        <w:t xml:space="preserve">Marcatura della data - Regolamento UE</w:t>
      </w:r>
    </w:p>
    <w:p xmlns:wp14="http://schemas.microsoft.com/office/word/2010/wordml" w:rsidRPr="00EE767A" w:rsidR="00895D93" w:rsidP="00D53B81" w:rsidRDefault="00EE767A" wp14:paraId="1EBD49E6" wp14:textId="77777777">
      <w:pPr>
        <w:rPr>
          <w:rFonts w:ascii="Arial" w:hAnsi="Arial" w:cs="Arial"/>
          <w:lang w:val="en-US"/>
        </w:rPr>
      </w:pPr>
      <w:r w:rsidRPr="00EE767A">
        <w:rPr>
          <w:rFonts w:ascii="Arial" w:hAnsi="Arial" w:cs="Arial"/>
          <w:sz w:val="24"/>
          <w:lang w:val="en-US"/>
        </w:rPr>
        <w:t xml:space="preserve">Il documento chiave in termini di metodo e portata delle informazioni fornite ai consumatori sugli alimenti è il </w:t>
      </w:r>
      <w:r w:rsidRPr="00EE767A">
        <w:rPr>
          <w:rFonts w:ascii="Arial" w:hAnsi="Arial" w:cs="Arial"/>
          <w:sz w:val="24"/>
          <w:lang w:val="en-US"/>
        </w:rPr>
        <w:t xml:space="preserve">regolamento (</w:t>
      </w:r>
      <w:r>
        <w:rPr>
          <w:rFonts w:ascii="Arial" w:hAnsi="Arial" w:cs="Arial"/>
          <w:sz w:val="24"/>
          <w:lang w:val="en-US"/>
        </w:rPr>
        <w:t xml:space="preserve">UE</w:t>
      </w:r>
      <w:r w:rsidRPr="00EE767A">
        <w:rPr>
          <w:rFonts w:ascii="Arial" w:hAnsi="Arial" w:cs="Arial"/>
          <w:sz w:val="24"/>
          <w:lang w:val="en-US"/>
        </w:rPr>
        <w:t xml:space="preserve">) n. 1169/2011 </w:t>
      </w:r>
      <w:r w:rsidRPr="00EE767A">
        <w:rPr>
          <w:rFonts w:ascii="Arial" w:hAnsi="Arial" w:cs="Arial"/>
          <w:sz w:val="24"/>
          <w:lang w:val="en-US"/>
        </w:rPr>
        <w:t xml:space="preserve">del Parlamento </w:t>
      </w:r>
      <w:r w:rsidRPr="00EE767A">
        <w:rPr>
          <w:rFonts w:ascii="Arial" w:hAnsi="Arial" w:cs="Arial"/>
          <w:sz w:val="24"/>
          <w:lang w:val="en-US"/>
        </w:rPr>
        <w:t xml:space="preserve">europeo </w:t>
      </w:r>
      <w:r w:rsidRPr="00EE767A">
        <w:rPr>
          <w:rFonts w:ascii="Arial" w:hAnsi="Arial" w:cs="Arial"/>
          <w:sz w:val="24"/>
          <w:lang w:val="en-US"/>
        </w:rPr>
        <w:t xml:space="preserve">e del </w:t>
      </w:r>
      <w:r w:rsidRPr="00EE767A">
        <w:rPr>
          <w:rFonts w:ascii="Arial" w:hAnsi="Arial" w:cs="Arial"/>
          <w:sz w:val="24"/>
          <w:lang w:val="en-US"/>
        </w:rPr>
        <w:t xml:space="preserve">Consiglio</w:t>
      </w:r>
      <w:r w:rsidRPr="00EE767A" w:rsidR="00D53B81">
        <w:rPr>
          <w:rFonts w:ascii="Arial" w:hAnsi="Arial" w:cs="Arial"/>
          <w:sz w:val="24"/>
          <w:lang w:val="en-US"/>
        </w:rPr>
        <w:t xml:space="preserve">. </w:t>
      </w:r>
    </w:p>
    <w:p xmlns:wp14="http://schemas.microsoft.com/office/word/2010/wordml" w:rsidR="00895D93" w:rsidP="00D07B34" w:rsidRDefault="00D07B34" wp14:paraId="43081BD2" wp14:textId="77777777">
      <w:pPr>
        <w:rPr>
          <w:rFonts w:ascii="Arial" w:hAnsi="Arial" w:cs="Arial"/>
          <w:sz w:val="24"/>
          <w:lang w:val="en-US"/>
        </w:rPr>
      </w:pPr>
      <w:r w:rsidRPr="00D07B34">
        <w:rPr>
          <w:rFonts w:ascii="Arial" w:hAnsi="Arial" w:cs="Arial"/>
          <w:sz w:val="24"/>
          <w:lang w:val="en-US"/>
        </w:rPr>
        <w:t xml:space="preserve">Secondo questo documento, il termine </w:t>
      </w:r>
      <w:r w:rsidRPr="00D07B34">
        <w:rPr>
          <w:rFonts w:ascii="Arial" w:hAnsi="Arial" w:cs="Arial"/>
          <w:b/>
          <w:sz w:val="24"/>
          <w:lang w:val="en-US"/>
        </w:rPr>
        <w:t xml:space="preserve">"da consumarsi preferibilmente entro" </w:t>
      </w:r>
      <w:r w:rsidRPr="00D07B34">
        <w:rPr>
          <w:rFonts w:ascii="Arial" w:hAnsi="Arial" w:cs="Arial"/>
          <w:sz w:val="24"/>
          <w:lang w:val="en-US"/>
        </w:rPr>
        <w:t xml:space="preserve">(la frase "da consumarsi preferibilmente entro") indica la data fino alla quale l'alimento conserva le sue proprietà specifiche se conservato correttamente. Dopo questa data, il produttore non garantisce più la stessa qualità del prodotto (proprietà specifiche) come prima di tale data. Questo dato è riportato sulle confezioni dei prodotti generalmente considerati microbiologicamente stabili. </w:t>
      </w:r>
      <w:r w:rsidRPr="00D07B34">
        <w:rPr>
          <w:rFonts w:ascii="Arial" w:hAnsi="Arial" w:cs="Arial"/>
          <w:sz w:val="24"/>
          <w:lang w:val="en-US"/>
        </w:rPr>
        <w:t xml:space="preserve">La data </w:t>
      </w:r>
      <w:r w:rsidRPr="00D07B34">
        <w:rPr>
          <w:rFonts w:ascii="Arial" w:hAnsi="Arial" w:cs="Arial"/>
          <w:b/>
          <w:sz w:val="24"/>
          <w:lang w:val="en-US"/>
        </w:rPr>
        <w:t xml:space="preserve">di scadenza, </w:t>
      </w:r>
      <w:r w:rsidRPr="00D07B34">
        <w:rPr>
          <w:rFonts w:ascii="Arial" w:hAnsi="Arial" w:cs="Arial"/>
          <w:sz w:val="24"/>
          <w:lang w:val="en-US"/>
        </w:rPr>
        <w:t xml:space="preserve">invece</w:t>
      </w:r>
      <w:r w:rsidRPr="00D07B34">
        <w:rPr>
          <w:rFonts w:ascii="Arial" w:hAnsi="Arial" w:cs="Arial"/>
          <w:sz w:val="24"/>
          <w:lang w:val="en-US"/>
        </w:rPr>
        <w:t xml:space="preserve">, viene utilizzata per i prodotti alimentari che si deteriorano rapidamente dal punto di vista microbiologico e che, pertanto, possono rappresentare una minaccia diretta per la salute umana dopo poco tempo.</w:t>
      </w:r>
    </w:p>
    <w:p xmlns:wp14="http://schemas.microsoft.com/office/word/2010/wordml" w:rsidRPr="00D07B34" w:rsidR="00D07B34" w:rsidP="004B2DC9" w:rsidRDefault="00D07B34" wp14:paraId="4DDBEF00" wp14:textId="77777777">
      <w:pPr>
        <w:jc w:val="left"/>
        <w:rPr>
          <w:rFonts w:ascii="Arial" w:hAnsi="Arial" w:cs="Arial"/>
          <w:sz w:val="24"/>
          <w:lang w:val="en-US"/>
        </w:rPr>
      </w:pPr>
    </w:p>
    <w:p xmlns:wp14="http://schemas.microsoft.com/office/word/2010/wordml" w:rsidRPr="009441CD" w:rsidR="00895D93" w:rsidP="00895D93" w:rsidRDefault="00DB293F" wp14:paraId="79B57D58" wp14:textId="77777777">
      <w:pPr>
        <w:shd w:val="clear" w:color="auto" w:fill="EAEAEA"/>
        <w:spacing w:line="360" w:lineRule="auto"/>
        <w:jc w:val="left"/>
        <w:rPr>
          <w:rFonts w:ascii="Arial" w:hAnsi="Arial" w:cs="Arial"/>
          <w:b/>
          <w:sz w:val="24"/>
          <w:lang w:val="en-US"/>
        </w:rPr>
      </w:pPr>
      <w:r w:rsidRPr="00DB293F">
        <w:rPr>
          <w:rFonts w:ascii="Arial" w:hAnsi="Arial" w:cs="Arial"/>
          <w:b/>
          <w:sz w:val="24"/>
          <w:lang w:val="en-US"/>
        </w:rPr>
        <w:t xml:space="preserve">Diapositiva </w:t>
      </w:r>
      <w:r w:rsidR="00175882">
        <w:rPr>
          <w:rFonts w:ascii="Arial" w:hAnsi="Arial" w:cs="Arial"/>
          <w:b/>
          <w:sz w:val="24"/>
          <w:lang w:val="en-US"/>
        </w:rPr>
        <w:t xml:space="preserve">22 </w:t>
      </w:r>
      <w:r w:rsidRPr="009441CD" w:rsidR="00895D93">
        <w:rPr>
          <w:rFonts w:ascii="Arial" w:hAnsi="Arial" w:cs="Arial"/>
          <w:b/>
          <w:sz w:val="24"/>
          <w:lang w:val="en-US"/>
        </w:rPr>
        <w:t xml:space="preserve">- </w:t>
      </w:r>
      <w:r w:rsidRPr="009441CD" w:rsidR="009441CD">
        <w:rPr>
          <w:rFonts w:ascii="Arial" w:hAnsi="Arial" w:cs="Arial"/>
          <w:b/>
          <w:sz w:val="24"/>
          <w:lang w:val="en-US"/>
        </w:rPr>
        <w:t xml:space="preserve">Il termine minimo di conservazione - </w:t>
      </w:r>
      <w:r w:rsidR="009441CD">
        <w:rPr>
          <w:rFonts w:ascii="Arial" w:hAnsi="Arial" w:cs="Arial"/>
          <w:b/>
          <w:sz w:val="24"/>
          <w:lang w:val="en-US"/>
        </w:rPr>
        <w:t xml:space="preserve">marcatura dei dati</w:t>
      </w:r>
    </w:p>
    <w:p xmlns:wp14="http://schemas.microsoft.com/office/word/2010/wordml" w:rsidRPr="009441CD" w:rsidR="009441CD" w:rsidP="009441CD" w:rsidRDefault="009441CD" wp14:paraId="44171DC4" wp14:textId="77777777">
      <w:pPr>
        <w:jc w:val="left"/>
        <w:rPr>
          <w:rFonts w:ascii="Arial" w:hAnsi="Arial" w:cs="Arial"/>
          <w:bCs/>
          <w:iCs/>
          <w:sz w:val="24"/>
          <w:lang w:val="en-US"/>
        </w:rPr>
      </w:pPr>
      <w:r w:rsidRPr="009441CD">
        <w:rPr>
          <w:rFonts w:ascii="Arial" w:hAnsi="Arial" w:cs="Arial"/>
          <w:bCs/>
          <w:iCs/>
          <w:sz w:val="24"/>
          <w:lang w:val="en-US"/>
        </w:rPr>
        <w:t xml:space="preserve">La data di durata minima è indicata dalla dicitura:</w:t>
      </w:r>
    </w:p>
    <w:p xmlns:wp14="http://schemas.microsoft.com/office/word/2010/wordml" w:rsidRPr="009441CD" w:rsidR="009441CD" w:rsidP="009441CD" w:rsidRDefault="009441CD" wp14:paraId="2CF9C144" wp14:textId="77777777">
      <w:pPr>
        <w:jc w:val="left"/>
        <w:rPr>
          <w:rFonts w:ascii="Arial" w:hAnsi="Arial" w:cs="Arial"/>
          <w:bCs/>
          <w:iCs/>
          <w:sz w:val="24"/>
          <w:lang w:val="en-US"/>
        </w:rPr>
      </w:pPr>
      <w:r w:rsidRPr="009441CD">
        <w:rPr>
          <w:rFonts w:ascii="Arial" w:hAnsi="Arial" w:cs="Arial"/>
          <w:bCs/>
          <w:iCs/>
          <w:sz w:val="24"/>
          <w:lang w:val="en-US"/>
        </w:rPr>
        <w:t xml:space="preserve"> </w:t>
      </w:r>
      <w:r w:rsidRPr="009441CD">
        <w:rPr>
          <w:rFonts w:ascii="Arial" w:hAnsi="Arial" w:cs="Arial"/>
          <w:bCs/>
          <w:iCs/>
          <w:sz w:val="24"/>
          <w:lang w:val="en-US"/>
        </w:rPr>
        <w:tab/>
      </w:r>
      <w:r w:rsidR="00CF08E1">
        <w:rPr>
          <w:rFonts w:ascii="Arial" w:hAnsi="Arial" w:cs="Arial"/>
          <w:bCs/>
          <w:iCs/>
          <w:sz w:val="24"/>
          <w:lang w:val="en-US"/>
        </w:rPr>
        <w:t xml:space="preserve">'</w:t>
      </w:r>
      <w:r w:rsidRPr="009441CD">
        <w:rPr>
          <w:rFonts w:ascii="Arial" w:hAnsi="Arial" w:cs="Arial"/>
          <w:bCs/>
          <w:iCs/>
          <w:sz w:val="24"/>
          <w:lang w:val="en-US"/>
        </w:rPr>
        <w:t xml:space="preserve">Da consumarsi preferibilmente entro il ...</w:t>
      </w:r>
      <w:r w:rsidR="00CF08E1">
        <w:rPr>
          <w:rFonts w:ascii="Arial" w:hAnsi="Arial" w:cs="Arial"/>
          <w:bCs/>
          <w:iCs/>
          <w:sz w:val="24"/>
          <w:lang w:val="en-US"/>
        </w:rPr>
        <w:t xml:space="preserve">' </w:t>
      </w:r>
      <w:r w:rsidRPr="009441CD">
        <w:rPr>
          <w:rFonts w:ascii="Arial" w:hAnsi="Arial" w:cs="Arial"/>
          <w:bCs/>
          <w:iCs/>
          <w:sz w:val="24"/>
          <w:lang w:val="en-US"/>
        </w:rPr>
        <w:t xml:space="preserve">quando la data include l'indicazione del giorno,</w:t>
      </w:r>
    </w:p>
    <w:p xmlns:wp14="http://schemas.microsoft.com/office/word/2010/wordml" w:rsidRPr="009441CD" w:rsidR="009441CD" w:rsidP="009441CD" w:rsidRDefault="009441CD" wp14:paraId="4C0335F7" wp14:textId="77777777">
      <w:pPr>
        <w:jc w:val="left"/>
        <w:rPr>
          <w:rFonts w:ascii="Arial" w:hAnsi="Arial" w:cs="Arial"/>
          <w:bCs/>
          <w:iCs/>
          <w:sz w:val="24"/>
          <w:lang w:val="en-US"/>
        </w:rPr>
      </w:pPr>
      <w:r w:rsidRPr="009441CD">
        <w:rPr>
          <w:rFonts w:ascii="Arial" w:hAnsi="Arial" w:cs="Arial"/>
          <w:bCs/>
          <w:iCs/>
          <w:sz w:val="24"/>
          <w:lang w:val="en-US"/>
        </w:rPr>
        <w:t xml:space="preserve"> </w:t>
      </w:r>
      <w:r w:rsidRPr="009441CD">
        <w:rPr>
          <w:rFonts w:ascii="Arial" w:hAnsi="Arial" w:cs="Arial"/>
          <w:bCs/>
          <w:iCs/>
          <w:sz w:val="24"/>
          <w:lang w:val="en-US"/>
        </w:rPr>
        <w:tab/>
      </w:r>
      <w:r w:rsidR="00CF08E1">
        <w:rPr>
          <w:rFonts w:ascii="Arial" w:hAnsi="Arial" w:cs="Arial"/>
          <w:bCs/>
          <w:iCs/>
          <w:sz w:val="24"/>
          <w:lang w:val="en-US"/>
        </w:rPr>
        <w:t xml:space="preserve">'</w:t>
      </w:r>
      <w:r w:rsidRPr="009441CD">
        <w:rPr>
          <w:rFonts w:ascii="Arial" w:hAnsi="Arial" w:cs="Arial"/>
          <w:bCs/>
          <w:iCs/>
          <w:sz w:val="24"/>
          <w:lang w:val="en-US"/>
        </w:rPr>
        <w:t xml:space="preserve">Meglio prima della fine...</w:t>
      </w:r>
      <w:r w:rsidR="00CF08E1">
        <w:rPr>
          <w:rFonts w:ascii="Arial" w:hAnsi="Arial" w:cs="Arial"/>
          <w:bCs/>
          <w:iCs/>
          <w:sz w:val="24"/>
          <w:lang w:val="en-US"/>
        </w:rPr>
        <w:t xml:space="preserve">' </w:t>
      </w:r>
      <w:r w:rsidRPr="009441CD">
        <w:rPr>
          <w:rFonts w:ascii="Arial" w:hAnsi="Arial" w:cs="Arial"/>
          <w:bCs/>
          <w:iCs/>
          <w:sz w:val="24"/>
          <w:lang w:val="en-US"/>
        </w:rPr>
        <w:t xml:space="preserve">in altri casi</w:t>
      </w:r>
      <w:r w:rsidR="00CF08E1">
        <w:rPr>
          <w:rFonts w:ascii="Arial" w:hAnsi="Arial" w:cs="Arial"/>
          <w:bCs/>
          <w:iCs/>
          <w:sz w:val="24"/>
          <w:lang w:val="en-US"/>
        </w:rPr>
        <w:t xml:space="preserve">.</w:t>
      </w:r>
    </w:p>
    <w:p xmlns:wp14="http://schemas.microsoft.com/office/word/2010/wordml" w:rsidRPr="00CF08E1" w:rsidR="00CF08E1" w:rsidP="00CF08E1" w:rsidRDefault="00CF08E1" wp14:paraId="369D239D" wp14:textId="77777777">
      <w:pPr>
        <w:jc w:val="left"/>
        <w:rPr>
          <w:rFonts w:ascii="Arial" w:hAnsi="Arial" w:cs="Arial"/>
          <w:bCs/>
          <w:iCs/>
          <w:sz w:val="24"/>
          <w:lang w:val="en-US"/>
        </w:rPr>
      </w:pPr>
      <w:r w:rsidRPr="00CF08E1">
        <w:rPr>
          <w:rFonts w:ascii="Arial" w:hAnsi="Arial" w:cs="Arial"/>
          <w:bCs/>
          <w:iCs/>
          <w:sz w:val="24"/>
          <w:lang w:val="en-US"/>
        </w:rPr>
        <w:t xml:space="preserve">La data è costituita dal giorno, dal mese ed eventualmente dall'anno, in quest'ordine. </w:t>
      </w:r>
    </w:p>
    <w:p xmlns:wp14="http://schemas.microsoft.com/office/word/2010/wordml" w:rsidR="00CF08E1" w:rsidP="00CF08E1" w:rsidRDefault="00CF08E1" wp14:paraId="28053BC6" wp14:textId="77777777">
      <w:pPr>
        <w:jc w:val="left"/>
        <w:rPr>
          <w:rFonts w:ascii="Arial" w:hAnsi="Arial" w:cs="Arial"/>
          <w:bCs/>
          <w:iCs/>
          <w:sz w:val="24"/>
          <w:lang w:val="en-US"/>
        </w:rPr>
      </w:pPr>
      <w:r w:rsidRPr="00CF08E1">
        <w:rPr>
          <w:rFonts w:ascii="Arial" w:hAnsi="Arial" w:cs="Arial"/>
          <w:bCs/>
          <w:iCs/>
          <w:sz w:val="24"/>
          <w:lang w:val="en-US"/>
        </w:rPr>
        <w:t xml:space="preserve">Tuttavia, nel caso degli alimenti:</w:t>
      </w:r>
    </w:p>
    <w:p xmlns:wp14="http://schemas.microsoft.com/office/word/2010/wordml" w:rsidR="00CF08E1" w:rsidP="00CF08E1" w:rsidRDefault="00E326CB" wp14:paraId="39AE23B1" wp14:textId="77777777">
      <w:pPr>
        <w:pStyle w:val="Akapitzlist"/>
        <w:numPr>
          <w:ilvl w:val="0"/>
          <w:numId w:val="7"/>
        </w:numPr>
        <w:jc w:val="left"/>
        <w:rPr>
          <w:rFonts w:ascii="Arial" w:hAnsi="Arial" w:cs="Arial"/>
          <w:bCs/>
          <w:iCs/>
          <w:sz w:val="24"/>
          <w:lang w:val="en-US"/>
        </w:rPr>
      </w:pPr>
      <w:r w:rsidRPr="00CF08E1">
        <w:rPr>
          <w:rFonts w:ascii="Arial" w:hAnsi="Arial" w:cs="Arial"/>
          <w:bCs/>
          <w:iCs/>
          <w:sz w:val="24"/>
          <w:lang w:val="en-US"/>
        </w:rPr>
        <w:t xml:space="preserve">Che non si conservano per </w:t>
      </w:r>
      <w:r w:rsidRPr="00CF08E1">
        <w:rPr>
          <w:rFonts w:ascii="Arial" w:hAnsi="Arial" w:cs="Arial"/>
          <w:bCs/>
          <w:iCs/>
          <w:sz w:val="24"/>
          <w:u w:val="single"/>
          <w:lang w:val="en-US"/>
        </w:rPr>
        <w:t xml:space="preserve">più di 3 mesi</w:t>
      </w:r>
      <w:r w:rsidRPr="00CF08E1">
        <w:rPr>
          <w:rFonts w:ascii="Arial" w:hAnsi="Arial" w:cs="Arial"/>
          <w:bCs/>
          <w:iCs/>
          <w:sz w:val="24"/>
          <w:lang w:val="en-US"/>
        </w:rPr>
        <w:t xml:space="preserve">, è sufficiente l'indicazione del giorno e del mese,</w:t>
      </w:r>
    </w:p>
    <w:p xmlns:wp14="http://schemas.microsoft.com/office/word/2010/wordml" w:rsidR="00CF08E1" w:rsidP="00CF08E1" w:rsidRDefault="00E326CB" wp14:paraId="5CD04423" wp14:textId="77777777">
      <w:pPr>
        <w:pStyle w:val="Akapitzlist"/>
        <w:numPr>
          <w:ilvl w:val="0"/>
          <w:numId w:val="7"/>
        </w:numPr>
        <w:jc w:val="left"/>
        <w:rPr>
          <w:rFonts w:ascii="Arial" w:hAnsi="Arial" w:cs="Arial"/>
          <w:bCs/>
          <w:iCs/>
          <w:sz w:val="24"/>
          <w:lang w:val="en-US"/>
        </w:rPr>
      </w:pPr>
      <w:r w:rsidRPr="00CF08E1">
        <w:rPr>
          <w:rFonts w:ascii="Arial" w:hAnsi="Arial" w:cs="Arial"/>
          <w:bCs/>
          <w:iCs/>
          <w:sz w:val="24"/>
          <w:lang w:val="en-US"/>
        </w:rPr>
        <w:t xml:space="preserve">Che si conservano per </w:t>
      </w:r>
      <w:r w:rsidRPr="00CF08E1">
        <w:rPr>
          <w:rFonts w:ascii="Arial" w:hAnsi="Arial" w:cs="Arial"/>
          <w:bCs/>
          <w:iCs/>
          <w:sz w:val="24"/>
          <w:u w:val="single"/>
          <w:lang w:val="en-US"/>
        </w:rPr>
        <w:t xml:space="preserve">più di 3 mesi ma non più di 18 mesi</w:t>
      </w:r>
      <w:r w:rsidRPr="00CF08E1">
        <w:rPr>
          <w:rFonts w:ascii="Arial" w:hAnsi="Arial" w:cs="Arial"/>
          <w:bCs/>
          <w:iCs/>
          <w:sz w:val="24"/>
          <w:lang w:val="en-US"/>
        </w:rPr>
        <w:t xml:space="preserve">, è sufficiente l'indicazione del mese e dell'anno,</w:t>
      </w:r>
    </w:p>
    <w:p xmlns:wp14="http://schemas.microsoft.com/office/word/2010/wordml" w:rsidRPr="00CF08E1" w:rsidR="0093478F" w:rsidP="00CF08E1" w:rsidRDefault="00E326CB" wp14:paraId="64D1BD33" wp14:textId="77777777">
      <w:pPr>
        <w:pStyle w:val="Akapitzlist"/>
        <w:numPr>
          <w:ilvl w:val="0"/>
          <w:numId w:val="7"/>
        </w:numPr>
        <w:jc w:val="left"/>
        <w:rPr>
          <w:rFonts w:ascii="Arial" w:hAnsi="Arial" w:cs="Arial"/>
          <w:bCs/>
          <w:iCs/>
          <w:sz w:val="24"/>
          <w:lang w:val="en-US"/>
        </w:rPr>
      </w:pPr>
      <w:r w:rsidRPr="00CF08E1">
        <w:rPr>
          <w:rFonts w:ascii="Arial" w:hAnsi="Arial" w:cs="Arial"/>
          <w:bCs/>
          <w:iCs/>
          <w:sz w:val="24"/>
          <w:lang w:val="en-US"/>
        </w:rPr>
        <w:t xml:space="preserve">Per i prodotti che si conservano per </w:t>
      </w:r>
      <w:r w:rsidRPr="00CF08E1">
        <w:rPr>
          <w:rFonts w:ascii="Arial" w:hAnsi="Arial" w:cs="Arial"/>
          <w:bCs/>
          <w:iCs/>
          <w:sz w:val="24"/>
          <w:u w:val="single"/>
          <w:lang w:val="en-US"/>
        </w:rPr>
        <w:t xml:space="preserve">più di 18 mesi </w:t>
      </w:r>
      <w:r w:rsidRPr="00CF08E1">
        <w:rPr>
          <w:rFonts w:ascii="Arial" w:hAnsi="Arial" w:cs="Arial"/>
          <w:bCs/>
          <w:iCs/>
          <w:sz w:val="24"/>
          <w:lang w:val="en-US"/>
        </w:rPr>
        <w:t xml:space="preserve">è sufficiente l'indicazione dell'anno.</w:t>
      </w:r>
    </w:p>
    <w:p xmlns:wp14="http://schemas.microsoft.com/office/word/2010/wordml" w:rsidR="00895D93" w:rsidP="004B2DC9" w:rsidRDefault="00895D93" wp14:paraId="3461D779" wp14:textId="77777777">
      <w:pPr>
        <w:jc w:val="left"/>
        <w:rPr>
          <w:rFonts w:ascii="Arial" w:hAnsi="Arial" w:cs="Arial"/>
          <w:sz w:val="24"/>
          <w:lang w:val="en-US"/>
        </w:rPr>
      </w:pPr>
    </w:p>
    <w:p xmlns:wp14="http://schemas.microsoft.com/office/word/2010/wordml" w:rsidRPr="009441CD" w:rsidR="00CF08E1" w:rsidP="00CF08E1" w:rsidRDefault="00DB293F" wp14:paraId="3EFD6881" wp14:textId="77777777">
      <w:pPr>
        <w:shd w:val="clear" w:color="auto" w:fill="EAEAEA"/>
        <w:spacing w:line="360" w:lineRule="auto"/>
        <w:jc w:val="left"/>
        <w:rPr>
          <w:rFonts w:ascii="Arial" w:hAnsi="Arial" w:cs="Arial"/>
          <w:b/>
          <w:sz w:val="24"/>
          <w:lang w:val="en-US"/>
        </w:rPr>
      </w:pPr>
      <w:r w:rsidRPr="00DB293F">
        <w:rPr>
          <w:rFonts w:ascii="Arial" w:hAnsi="Arial" w:cs="Arial"/>
          <w:b/>
          <w:sz w:val="24"/>
          <w:lang w:val="en-US"/>
        </w:rPr>
        <w:t xml:space="preserve">Diapositiva </w:t>
      </w:r>
      <w:r w:rsidR="00175882">
        <w:rPr>
          <w:rFonts w:ascii="Arial" w:hAnsi="Arial" w:cs="Arial"/>
          <w:b/>
          <w:sz w:val="24"/>
          <w:lang w:val="en-US"/>
        </w:rPr>
        <w:t xml:space="preserve">23 </w:t>
      </w:r>
      <w:r w:rsidRPr="009441CD" w:rsidR="00CF08E1">
        <w:rPr>
          <w:rFonts w:ascii="Arial" w:hAnsi="Arial" w:cs="Arial"/>
          <w:b/>
          <w:sz w:val="24"/>
          <w:lang w:val="en-US"/>
        </w:rPr>
        <w:t xml:space="preserve">- </w:t>
      </w:r>
      <w:r w:rsidR="001F39CB">
        <w:rPr>
          <w:rFonts w:ascii="Arial" w:hAnsi="Arial" w:cs="Arial"/>
          <w:b/>
          <w:sz w:val="24"/>
          <w:lang w:val="en-US"/>
        </w:rPr>
        <w:t xml:space="preserve">Data di scadenza </w:t>
      </w:r>
      <w:r w:rsidRPr="009441CD" w:rsidR="00CF08E1">
        <w:rPr>
          <w:rFonts w:ascii="Arial" w:hAnsi="Arial" w:cs="Arial"/>
          <w:b/>
          <w:sz w:val="24"/>
          <w:lang w:val="en-US"/>
        </w:rPr>
        <w:t xml:space="preserve">- </w:t>
      </w:r>
      <w:r w:rsidR="00CF08E1">
        <w:rPr>
          <w:rFonts w:ascii="Arial" w:hAnsi="Arial" w:cs="Arial"/>
          <w:b/>
          <w:sz w:val="24"/>
          <w:lang w:val="en-US"/>
        </w:rPr>
        <w:t xml:space="preserve">marcatura dei dati</w:t>
      </w:r>
    </w:p>
    <w:p xmlns:wp14="http://schemas.microsoft.com/office/word/2010/wordml" w:rsidR="00CF08E1" w:rsidP="001F39CB" w:rsidRDefault="00D07B34" wp14:paraId="2B622E23" wp14:textId="77777777">
      <w:pPr>
        <w:rPr>
          <w:rFonts w:ascii="Arial" w:hAnsi="Arial" w:cs="Arial"/>
          <w:sz w:val="24"/>
          <w:lang w:val="en-US"/>
        </w:rPr>
      </w:pPr>
      <w:r w:rsidRPr="00D07B34">
        <w:rPr>
          <w:rFonts w:ascii="Arial" w:hAnsi="Arial" w:cs="Arial"/>
          <w:sz w:val="24"/>
          <w:lang w:val="en-US"/>
        </w:rPr>
        <w:t xml:space="preserve">Come già detto, la data di scadenza dovrebbe essere utilizzata nel caso di </w:t>
      </w:r>
      <w:r w:rsidRPr="001F39CB" w:rsidR="001F39CB">
        <w:rPr>
          <w:rFonts w:ascii="Arial" w:hAnsi="Arial" w:cs="Arial"/>
          <w:sz w:val="24"/>
          <w:lang w:val="en-US"/>
        </w:rPr>
        <w:t xml:space="preserve">alimenti che, dal punto di vista microbiologico, sono altamente deperibili e che quindi, dopo un breve periodo, possono costituire un </w:t>
      </w:r>
      <w:r w:rsidRPr="001F39CB" w:rsidR="001F39CB">
        <w:rPr>
          <w:rFonts w:ascii="Arial" w:hAnsi="Arial" w:cs="Arial"/>
          <w:b/>
          <w:bCs/>
          <w:sz w:val="24"/>
          <w:lang w:val="en-US"/>
        </w:rPr>
        <w:t xml:space="preserve">pericolo immediato </w:t>
      </w:r>
      <w:r w:rsidRPr="001F39CB" w:rsidR="001F39CB">
        <w:rPr>
          <w:rFonts w:ascii="Arial" w:hAnsi="Arial" w:cs="Arial"/>
          <w:sz w:val="24"/>
          <w:lang w:val="en-US"/>
        </w:rPr>
        <w:t xml:space="preserve">per la salute umana</w:t>
      </w:r>
      <w:r w:rsidR="001F39CB">
        <w:rPr>
          <w:rFonts w:ascii="Arial" w:hAnsi="Arial" w:cs="Arial"/>
          <w:sz w:val="24"/>
          <w:lang w:val="en-US"/>
        </w:rPr>
        <w:t xml:space="preserve">.</w:t>
      </w:r>
    </w:p>
    <w:p xmlns:wp14="http://schemas.microsoft.com/office/word/2010/wordml" w:rsidR="001F39CB" w:rsidP="001F39CB" w:rsidRDefault="001F39CB" wp14:paraId="7276D747" wp14:textId="77777777">
      <w:pPr>
        <w:rPr>
          <w:rFonts w:ascii="Arial" w:hAnsi="Arial" w:cs="Arial"/>
          <w:sz w:val="24"/>
          <w:lang w:val="en-US"/>
        </w:rPr>
      </w:pPr>
      <w:r w:rsidRPr="001F39CB">
        <w:rPr>
          <w:rFonts w:ascii="Arial" w:hAnsi="Arial" w:cs="Arial"/>
          <w:sz w:val="24"/>
          <w:lang w:val="en-US"/>
        </w:rPr>
        <w:t xml:space="preserve">La data di scadenza deve essere indicata su ogni singola </w:t>
      </w:r>
      <w:r w:rsidRPr="001F39CB">
        <w:rPr>
          <w:rFonts w:ascii="Arial" w:hAnsi="Arial" w:cs="Arial"/>
          <w:sz w:val="24"/>
          <w:lang w:val="en-US"/>
        </w:rPr>
        <w:t xml:space="preserve">porzione </w:t>
      </w:r>
      <w:r w:rsidRPr="001F39CB">
        <w:rPr>
          <w:rFonts w:ascii="Arial" w:hAnsi="Arial" w:cs="Arial"/>
          <w:sz w:val="24"/>
          <w:lang w:val="en-US"/>
        </w:rPr>
        <w:t xml:space="preserve">preconfezionata</w:t>
      </w:r>
      <w:r w:rsidRPr="001F39CB">
        <w:rPr>
          <w:rFonts w:ascii="Arial" w:hAnsi="Arial" w:cs="Arial"/>
          <w:sz w:val="24"/>
          <w:lang w:val="en-US"/>
        </w:rPr>
        <w:t xml:space="preserve">.</w:t>
      </w:r>
    </w:p>
    <w:p xmlns:wp14="http://schemas.microsoft.com/office/word/2010/wordml" w:rsidR="001F39CB" w:rsidP="001F39CB" w:rsidRDefault="001F39CB" wp14:paraId="3CF2D8B6" wp14:textId="77777777">
      <w:pPr>
        <w:rPr>
          <w:rFonts w:ascii="Arial" w:hAnsi="Arial" w:cs="Arial"/>
          <w:sz w:val="24"/>
          <w:lang w:val="en-US"/>
        </w:rPr>
      </w:pPr>
    </w:p>
    <w:p xmlns:wp14="http://schemas.microsoft.com/office/word/2010/wordml" w:rsidRPr="00853538" w:rsidR="001F39CB" w:rsidP="001F39CB" w:rsidRDefault="00DB293F" wp14:paraId="1E707405" wp14:textId="77777777">
      <w:pPr>
        <w:shd w:val="clear" w:color="auto" w:fill="EAEAEA"/>
        <w:spacing w:line="360" w:lineRule="auto"/>
        <w:jc w:val="left"/>
        <w:rPr>
          <w:rFonts w:ascii="Arial" w:hAnsi="Arial" w:cs="Arial"/>
          <w:b/>
          <w:sz w:val="24"/>
          <w:lang w:val="en-US"/>
        </w:rPr>
      </w:pPr>
      <w:r w:rsidRPr="00DB293F">
        <w:rPr>
          <w:rFonts w:ascii="Arial" w:hAnsi="Arial" w:cs="Arial"/>
          <w:b/>
          <w:sz w:val="24"/>
          <w:lang w:val="en-US"/>
        </w:rPr>
        <w:t xml:space="preserve">Diapositiva </w:t>
      </w:r>
      <w:r w:rsidR="00175882">
        <w:rPr>
          <w:rFonts w:ascii="Arial" w:hAnsi="Arial" w:cs="Arial"/>
          <w:b/>
          <w:sz w:val="24"/>
          <w:lang w:val="en-US"/>
        </w:rPr>
        <w:t xml:space="preserve">24 </w:t>
      </w:r>
      <w:r w:rsidRPr="00853538" w:rsidR="001F39CB">
        <w:rPr>
          <w:rFonts w:ascii="Arial" w:hAnsi="Arial" w:cs="Arial"/>
          <w:b/>
          <w:sz w:val="24"/>
          <w:lang w:val="en-US"/>
        </w:rPr>
        <w:t xml:space="preserve">- </w:t>
      </w:r>
      <w:r w:rsidRPr="00853538" w:rsidR="00853538">
        <w:rPr>
          <w:rFonts w:ascii="Arial" w:hAnsi="Arial" w:cs="Arial"/>
          <w:b/>
          <w:sz w:val="24"/>
          <w:lang w:val="en-US"/>
        </w:rPr>
        <w:t xml:space="preserve">Marcatura dei dati - azione della </w:t>
      </w:r>
      <w:r w:rsidRPr="00853538" w:rsidR="00CD0929">
        <w:rPr>
          <w:rFonts w:ascii="Arial" w:hAnsi="Arial" w:cs="Arial"/>
          <w:b/>
          <w:sz w:val="24"/>
          <w:lang w:val="en-US"/>
        </w:rPr>
        <w:t xml:space="preserve">Commissione europea </w:t>
      </w:r>
    </w:p>
    <w:p xmlns:wp14="http://schemas.microsoft.com/office/word/2010/wordml" w:rsidR="00D07B34" w:rsidP="00CD0929" w:rsidRDefault="00D07B34" wp14:paraId="303228AA" wp14:textId="77777777">
      <w:pPr>
        <w:rPr>
          <w:rFonts w:ascii="Arial" w:hAnsi="Arial" w:cs="Arial"/>
          <w:sz w:val="24"/>
          <w:lang w:val="en-US"/>
        </w:rPr>
      </w:pPr>
      <w:r w:rsidRPr="00D07B34">
        <w:rPr>
          <w:rFonts w:ascii="Arial" w:hAnsi="Arial" w:cs="Arial"/>
          <w:sz w:val="24"/>
          <w:lang w:val="en-US"/>
        </w:rPr>
        <w:t xml:space="preserve">Una percentuale significativa di consumatori non comprende il significato di "da consumarsi entro" e "da consumarsi preferibilmente entro".</w:t>
      </w:r>
    </w:p>
    <w:p xmlns:wp14="http://schemas.microsoft.com/office/word/2010/wordml" w:rsidRPr="00CD0929" w:rsidR="00CD0929" w:rsidP="00CD0929" w:rsidRDefault="00CD0929" wp14:paraId="1469156C" wp14:textId="77777777">
      <w:pPr>
        <w:rPr>
          <w:rFonts w:ascii="Arial" w:hAnsi="Arial" w:cs="Arial"/>
          <w:sz w:val="24"/>
          <w:lang w:val="en-US"/>
        </w:rPr>
      </w:pPr>
      <w:r w:rsidRPr="00CD0929">
        <w:rPr>
          <w:rFonts w:ascii="Arial" w:hAnsi="Arial" w:cs="Arial"/>
          <w:sz w:val="24"/>
          <w:lang w:val="en-US"/>
        </w:rPr>
        <w:t xml:space="preserve">L'obiettivo dell'</w:t>
      </w:r>
      <w:r w:rsidRPr="00CD0929">
        <w:rPr>
          <w:rFonts w:ascii="Arial" w:hAnsi="Arial" w:cs="Arial"/>
          <w:sz w:val="24"/>
          <w:lang w:val="en-US"/>
        </w:rPr>
        <w:t xml:space="preserve">azione </w:t>
      </w:r>
      <w:r w:rsidR="00853538">
        <w:rPr>
          <w:rFonts w:ascii="Arial" w:hAnsi="Arial" w:cs="Arial"/>
          <w:sz w:val="24"/>
          <w:lang w:val="en-US"/>
        </w:rPr>
        <w:t xml:space="preserve">della Commissione </w:t>
      </w:r>
      <w:r w:rsidR="00853538">
        <w:rPr>
          <w:rFonts w:ascii="Arial" w:hAnsi="Arial" w:cs="Arial"/>
          <w:sz w:val="24"/>
          <w:lang w:val="en-US"/>
        </w:rPr>
        <w:t xml:space="preserve">europea </w:t>
      </w:r>
      <w:r w:rsidRPr="00CD0929">
        <w:rPr>
          <w:rFonts w:ascii="Arial" w:hAnsi="Arial" w:cs="Arial"/>
          <w:sz w:val="24"/>
          <w:lang w:val="en-US"/>
        </w:rPr>
        <w:t xml:space="preserve">è quello di evitare che i consumatori si disfino inutilmente degli alimenti oltre la data di scadenza, affrontando il fraintendimento e l'uso improprio della data di scadenza (le date di scadenza e di scadenza). </w:t>
      </w:r>
    </w:p>
    <w:p xmlns:wp14="http://schemas.microsoft.com/office/word/2010/wordml" w:rsidRPr="0048782B" w:rsidR="0048782B" w:rsidP="0048782B" w:rsidRDefault="0048782B" wp14:paraId="1B3E87E0" wp14:textId="77777777">
      <w:pPr>
        <w:rPr>
          <w:rFonts w:ascii="Arial" w:hAnsi="Arial" w:cs="Arial"/>
          <w:sz w:val="24"/>
          <w:lang w:val="en-US"/>
        </w:rPr>
      </w:pPr>
      <w:r w:rsidRPr="0048782B">
        <w:rPr>
          <w:rFonts w:ascii="Arial" w:hAnsi="Arial" w:cs="Arial"/>
          <w:sz w:val="24"/>
          <w:lang w:val="en-US"/>
        </w:rPr>
        <w:t xml:space="preserve">Una delle opzioni prese in considerazione è quella </w:t>
      </w:r>
      <w:r w:rsidRPr="0048782B">
        <w:rPr>
          <w:rFonts w:ascii="Arial" w:hAnsi="Arial" w:cs="Arial"/>
          <w:sz w:val="24"/>
          <w:lang w:val="en-US"/>
        </w:rPr>
        <w:t xml:space="preserve">di rivedere le regole di applicazione della data "da consumarsi preferibilmente entro"</w:t>
      </w:r>
      <w:r w:rsidRPr="0048782B">
        <w:rPr>
          <w:rFonts w:ascii="Arial" w:hAnsi="Arial" w:cs="Arial"/>
          <w:sz w:val="24"/>
          <w:lang w:val="en-US"/>
        </w:rPr>
        <w:t xml:space="preserve">. </w:t>
      </w:r>
    </w:p>
    <w:p xmlns:wp14="http://schemas.microsoft.com/office/word/2010/wordml" w:rsidRPr="0048782B" w:rsidR="0048782B" w:rsidP="0048782B" w:rsidRDefault="0048782B" wp14:paraId="67A86334" wp14:textId="77777777">
      <w:pPr>
        <w:rPr>
          <w:rFonts w:ascii="Arial" w:hAnsi="Arial" w:cs="Arial"/>
          <w:sz w:val="24"/>
          <w:lang w:val="en-US"/>
        </w:rPr>
      </w:pPr>
      <w:r w:rsidRPr="0048782B">
        <w:rPr>
          <w:rFonts w:ascii="Arial" w:hAnsi="Arial" w:cs="Arial"/>
          <w:sz w:val="24"/>
          <w:lang w:val="en-US"/>
        </w:rPr>
        <w:t xml:space="preserve">Le norme attuali sono state riviste per ampliare l'elenco degli alimenti per i quali </w:t>
      </w:r>
      <w:r w:rsidRPr="0048782B">
        <w:rPr>
          <w:rFonts w:ascii="Arial" w:hAnsi="Arial" w:cs="Arial"/>
          <w:sz w:val="24"/>
          <w:lang w:val="en-US"/>
        </w:rPr>
        <w:t xml:space="preserve">non è richiesta </w:t>
      </w:r>
      <w:r w:rsidRPr="0048782B">
        <w:rPr>
          <w:rFonts w:ascii="Arial" w:hAnsi="Arial" w:cs="Arial"/>
          <w:sz w:val="24"/>
          <w:lang w:val="en-US"/>
        </w:rPr>
        <w:t xml:space="preserve">la </w:t>
      </w:r>
      <w:r w:rsidRPr="0048782B">
        <w:rPr>
          <w:rFonts w:ascii="Arial" w:hAnsi="Arial" w:cs="Arial"/>
          <w:sz w:val="24"/>
          <w:lang w:val="en-US"/>
        </w:rPr>
        <w:t xml:space="preserve">data </w:t>
      </w:r>
      <w:r w:rsidRPr="0048782B">
        <w:rPr>
          <w:rFonts w:ascii="Arial" w:hAnsi="Arial" w:cs="Arial"/>
          <w:b/>
          <w:bCs/>
          <w:sz w:val="24"/>
          <w:lang w:val="en-US"/>
        </w:rPr>
        <w:t xml:space="preserve">di scadenza.</w:t>
      </w:r>
      <w:r w:rsidRPr="0048782B">
        <w:rPr>
          <w:rFonts w:ascii="Arial" w:hAnsi="Arial" w:cs="Arial"/>
          <w:sz w:val="24"/>
          <w:lang w:val="en-US"/>
        </w:rPr>
        <w:t xml:space="preserve"> Si tratta di: </w:t>
      </w:r>
    </w:p>
    <w:p xmlns:wp14="http://schemas.microsoft.com/office/word/2010/wordml" w:rsidRPr="00612AC1" w:rsidR="0048782B" w:rsidP="00612AC1" w:rsidRDefault="0048782B" wp14:paraId="4D89600E" wp14:textId="77777777">
      <w:pPr>
        <w:pStyle w:val="Akapitzlist"/>
        <w:numPr>
          <w:ilvl w:val="0"/>
          <w:numId w:val="8"/>
        </w:numPr>
        <w:rPr>
          <w:rFonts w:ascii="Arial" w:hAnsi="Arial" w:cs="Arial"/>
          <w:sz w:val="24"/>
          <w:lang w:val="en-US"/>
        </w:rPr>
      </w:pPr>
      <w:r w:rsidRPr="00612AC1">
        <w:rPr>
          <w:rFonts w:ascii="Arial" w:hAnsi="Arial" w:cs="Arial"/>
          <w:sz w:val="24"/>
          <w:lang w:val="en-US"/>
        </w:rPr>
        <w:t xml:space="preserve">Frutta e verdura fresca, comprese le patate, che non sono state sbucciate, tagliate o sottoposte a trattamenti analoghi; questa deroga non si applica ai semi germogliati e a prodotti simili come i germogli di legumi,</w:t>
      </w:r>
    </w:p>
    <w:p xmlns:wp14="http://schemas.microsoft.com/office/word/2010/wordml" w:rsidRPr="00612AC1" w:rsidR="0048782B" w:rsidP="00612AC1" w:rsidRDefault="0048782B" wp14:paraId="7F63F8CD" wp14:textId="77777777">
      <w:pPr>
        <w:pStyle w:val="Akapitzlist"/>
        <w:numPr>
          <w:ilvl w:val="0"/>
          <w:numId w:val="8"/>
        </w:numPr>
        <w:rPr>
          <w:rFonts w:ascii="Arial" w:hAnsi="Arial" w:cs="Arial"/>
          <w:sz w:val="24"/>
          <w:lang w:val="en-US"/>
        </w:rPr>
      </w:pPr>
      <w:r w:rsidRPr="00612AC1">
        <w:rPr>
          <w:rFonts w:ascii="Arial" w:hAnsi="Arial" w:cs="Arial"/>
          <w:sz w:val="24"/>
          <w:lang w:val="en-US"/>
        </w:rPr>
        <w:t xml:space="preserve">Vini, vini liquorosi, vini spumanti, </w:t>
      </w:r>
      <w:r w:rsidRPr="00612AC1">
        <w:rPr>
          <w:rFonts w:ascii="Arial" w:hAnsi="Arial" w:cs="Arial"/>
          <w:sz w:val="24"/>
          <w:lang w:val="en-US"/>
        </w:rPr>
        <w:t xml:space="preserve">vini </w:t>
      </w:r>
      <w:r w:rsidRPr="00612AC1">
        <w:rPr>
          <w:rFonts w:ascii="Arial" w:hAnsi="Arial" w:cs="Arial"/>
          <w:sz w:val="24"/>
          <w:lang w:val="en-US"/>
        </w:rPr>
        <w:t xml:space="preserve">aromatizzati </w:t>
      </w:r>
      <w:r w:rsidRPr="00612AC1">
        <w:rPr>
          <w:rFonts w:ascii="Arial" w:hAnsi="Arial" w:cs="Arial"/>
          <w:sz w:val="24"/>
          <w:lang w:val="en-US"/>
        </w:rPr>
        <w:t xml:space="preserve">e prodotti simili ottenuti da frutta diversa dall'uva e bevande del codice NC 2206 00 ottenute da uve o mosti di uve,</w:t>
      </w:r>
    </w:p>
    <w:p xmlns:wp14="http://schemas.microsoft.com/office/word/2010/wordml" w:rsidRPr="00612AC1" w:rsidR="0048782B" w:rsidP="00612AC1" w:rsidRDefault="0048782B" wp14:paraId="5FC04A62" wp14:textId="77777777">
      <w:pPr>
        <w:pStyle w:val="Akapitzlist"/>
        <w:numPr>
          <w:ilvl w:val="0"/>
          <w:numId w:val="8"/>
        </w:numPr>
        <w:rPr>
          <w:rFonts w:ascii="Arial" w:hAnsi="Arial" w:cs="Arial"/>
          <w:sz w:val="24"/>
          <w:lang w:val="en-US"/>
        </w:rPr>
      </w:pPr>
      <w:r w:rsidRPr="00612AC1">
        <w:rPr>
          <w:rFonts w:ascii="Arial" w:hAnsi="Arial" w:cs="Arial"/>
          <w:sz w:val="24"/>
          <w:lang w:val="en-US"/>
        </w:rPr>
        <w:t xml:space="preserve">Bevande contenenti il 10% o più di alcol in volume,</w:t>
      </w:r>
    </w:p>
    <w:p xmlns:wp14="http://schemas.microsoft.com/office/word/2010/wordml" w:rsidRPr="00612AC1" w:rsidR="0048782B" w:rsidP="00612AC1" w:rsidRDefault="0048782B" wp14:paraId="57A2131F" wp14:textId="77777777">
      <w:pPr>
        <w:pStyle w:val="Akapitzlist"/>
        <w:numPr>
          <w:ilvl w:val="0"/>
          <w:numId w:val="8"/>
        </w:numPr>
        <w:rPr>
          <w:rFonts w:ascii="Arial" w:hAnsi="Arial" w:cs="Arial"/>
          <w:sz w:val="24"/>
          <w:lang w:val="en-US"/>
        </w:rPr>
      </w:pPr>
      <w:r w:rsidRPr="00612AC1">
        <w:rPr>
          <w:rFonts w:ascii="Arial" w:hAnsi="Arial" w:cs="Arial"/>
          <w:sz w:val="24"/>
          <w:lang w:val="en-US"/>
        </w:rPr>
        <w:t xml:space="preserve">Prodotti di panetteria o pasticceria che, data la natura del loro contenuto, vengono normalmente consumati entro 24 ore dalla loro produzione,</w:t>
      </w:r>
    </w:p>
    <w:p xmlns:wp14="http://schemas.microsoft.com/office/word/2010/wordml" w:rsidRPr="00612AC1" w:rsidR="0048782B" w:rsidP="00612AC1" w:rsidRDefault="0048782B" wp14:paraId="27DB7A3F" wp14:textId="77777777">
      <w:pPr>
        <w:pStyle w:val="Akapitzlist"/>
        <w:numPr>
          <w:ilvl w:val="0"/>
          <w:numId w:val="8"/>
        </w:numPr>
        <w:rPr>
          <w:rFonts w:ascii="Arial" w:hAnsi="Arial" w:cs="Arial"/>
          <w:sz w:val="24"/>
          <w:lang w:val="en-US"/>
        </w:rPr>
      </w:pPr>
      <w:r w:rsidRPr="00612AC1">
        <w:rPr>
          <w:rFonts w:ascii="Arial" w:hAnsi="Arial" w:cs="Arial"/>
          <w:sz w:val="24"/>
          <w:lang w:val="en-US"/>
        </w:rPr>
        <w:t xml:space="preserve">Aceto,</w:t>
      </w:r>
    </w:p>
    <w:p xmlns:wp14="http://schemas.microsoft.com/office/word/2010/wordml" w:rsidRPr="00612AC1" w:rsidR="0048782B" w:rsidP="00612AC1" w:rsidRDefault="0048782B" wp14:paraId="22A303F7" wp14:textId="77777777">
      <w:pPr>
        <w:pStyle w:val="Akapitzlist"/>
        <w:numPr>
          <w:ilvl w:val="0"/>
          <w:numId w:val="8"/>
        </w:numPr>
        <w:rPr>
          <w:rFonts w:ascii="Arial" w:hAnsi="Arial" w:cs="Arial"/>
          <w:sz w:val="24"/>
          <w:lang w:val="en-US"/>
        </w:rPr>
      </w:pPr>
      <w:r w:rsidRPr="00612AC1">
        <w:rPr>
          <w:rFonts w:ascii="Arial" w:hAnsi="Arial" w:cs="Arial"/>
          <w:sz w:val="24"/>
          <w:lang w:val="en-US"/>
        </w:rPr>
        <w:t xml:space="preserve">Sale da cucina,</w:t>
      </w:r>
    </w:p>
    <w:p xmlns:wp14="http://schemas.microsoft.com/office/word/2010/wordml" w:rsidRPr="00612AC1" w:rsidR="0048782B" w:rsidP="00612AC1" w:rsidRDefault="0048782B" wp14:paraId="264AD658" wp14:textId="77777777">
      <w:pPr>
        <w:pStyle w:val="Akapitzlist"/>
        <w:numPr>
          <w:ilvl w:val="0"/>
          <w:numId w:val="8"/>
        </w:numPr>
        <w:rPr>
          <w:rFonts w:ascii="Arial" w:hAnsi="Arial" w:cs="Arial"/>
          <w:sz w:val="24"/>
          <w:lang w:val="en-US"/>
        </w:rPr>
      </w:pPr>
      <w:r w:rsidRPr="00612AC1">
        <w:rPr>
          <w:rFonts w:ascii="Arial" w:hAnsi="Arial" w:cs="Arial"/>
          <w:sz w:val="24"/>
          <w:lang w:val="en-US"/>
        </w:rPr>
        <w:t xml:space="preserve">Zucchero solido,</w:t>
      </w:r>
    </w:p>
    <w:p xmlns:wp14="http://schemas.microsoft.com/office/word/2010/wordml" w:rsidRPr="00612AC1" w:rsidR="0048782B" w:rsidP="00612AC1" w:rsidRDefault="0048782B" wp14:paraId="20F9DC79" wp14:textId="77777777">
      <w:pPr>
        <w:pStyle w:val="Akapitzlist"/>
        <w:numPr>
          <w:ilvl w:val="0"/>
          <w:numId w:val="8"/>
        </w:numPr>
        <w:rPr>
          <w:rFonts w:ascii="Arial" w:hAnsi="Arial" w:cs="Arial"/>
          <w:sz w:val="24"/>
          <w:lang w:val="en-US"/>
        </w:rPr>
      </w:pPr>
      <w:r w:rsidRPr="00612AC1">
        <w:rPr>
          <w:rFonts w:ascii="Arial" w:hAnsi="Arial" w:cs="Arial"/>
          <w:sz w:val="24"/>
          <w:lang w:val="en-US"/>
        </w:rPr>
        <w:t xml:space="preserve">Prodotti dolciari costituiti quasi esclusivamente da </w:t>
      </w:r>
      <w:r w:rsidRPr="00612AC1">
        <w:rPr>
          <w:rFonts w:ascii="Arial" w:hAnsi="Arial" w:cs="Arial"/>
          <w:sz w:val="24"/>
          <w:lang w:val="en-US"/>
        </w:rPr>
        <w:t xml:space="preserve">zuccheri </w:t>
      </w:r>
      <w:r w:rsidRPr="00612AC1">
        <w:rPr>
          <w:rFonts w:ascii="Arial" w:hAnsi="Arial" w:cs="Arial"/>
          <w:sz w:val="24"/>
          <w:lang w:val="en-US"/>
        </w:rPr>
        <w:t xml:space="preserve">aromatizzati </w:t>
      </w:r>
      <w:r w:rsidRPr="00612AC1">
        <w:rPr>
          <w:rFonts w:ascii="Arial" w:hAnsi="Arial" w:cs="Arial"/>
          <w:sz w:val="24"/>
          <w:lang w:val="en-US"/>
        </w:rPr>
        <w:t xml:space="preserve">e/o </w:t>
      </w:r>
      <w:r w:rsidRPr="00612AC1">
        <w:rPr>
          <w:rFonts w:ascii="Arial" w:hAnsi="Arial" w:cs="Arial"/>
          <w:sz w:val="24"/>
          <w:lang w:val="en-US"/>
        </w:rPr>
        <w:t xml:space="preserve">colorati</w:t>
      </w:r>
      <w:r w:rsidRPr="00612AC1">
        <w:rPr>
          <w:rFonts w:ascii="Arial" w:hAnsi="Arial" w:cs="Arial"/>
          <w:sz w:val="24"/>
          <w:lang w:val="en-US"/>
        </w:rPr>
        <w:t xml:space="preserve">,</w:t>
      </w:r>
    </w:p>
    <w:p xmlns:wp14="http://schemas.microsoft.com/office/word/2010/wordml" w:rsidRPr="00612AC1" w:rsidR="0048782B" w:rsidP="00612AC1" w:rsidRDefault="0048782B" wp14:paraId="401AD894" wp14:textId="77777777">
      <w:pPr>
        <w:pStyle w:val="Akapitzlist"/>
        <w:numPr>
          <w:ilvl w:val="0"/>
          <w:numId w:val="8"/>
        </w:numPr>
        <w:rPr>
          <w:rFonts w:ascii="Arial" w:hAnsi="Arial" w:cs="Arial"/>
          <w:sz w:val="24"/>
          <w:lang w:val="en-US"/>
        </w:rPr>
      </w:pPr>
      <w:r w:rsidRPr="00612AC1">
        <w:rPr>
          <w:rFonts w:ascii="Arial" w:hAnsi="Arial" w:cs="Arial"/>
          <w:sz w:val="24"/>
          <w:lang w:val="en-US"/>
        </w:rPr>
        <w:t xml:space="preserve">Gomme da masticare e prodotti analoghi da masticare. </w:t>
      </w:r>
    </w:p>
    <w:p xmlns:wp14="http://schemas.microsoft.com/office/word/2010/wordml" w:rsidR="00CD0929" w:rsidP="001F39CB" w:rsidRDefault="00612AC1" wp14:paraId="208DFED7" wp14:textId="77777777">
      <w:pPr>
        <w:rPr>
          <w:rFonts w:ascii="Arial" w:hAnsi="Arial" w:cs="Arial"/>
          <w:sz w:val="24"/>
          <w:lang w:val="en-US"/>
        </w:rPr>
      </w:pPr>
      <w:r w:rsidRPr="00612AC1">
        <w:rPr>
          <w:rFonts w:ascii="Arial" w:hAnsi="Arial" w:cs="Arial"/>
          <w:sz w:val="24"/>
          <w:lang w:val="en-US"/>
        </w:rPr>
        <w:t xml:space="preserve">La data </w:t>
      </w:r>
      <w:r>
        <w:rPr>
          <w:rFonts w:ascii="Arial" w:hAnsi="Arial" w:cs="Arial"/>
          <w:sz w:val="24"/>
          <w:lang w:val="en-US"/>
        </w:rPr>
        <w:t xml:space="preserve">"</w:t>
      </w:r>
      <w:r w:rsidRPr="00612AC1">
        <w:rPr>
          <w:rFonts w:ascii="Arial" w:hAnsi="Arial" w:cs="Arial"/>
          <w:sz w:val="24"/>
          <w:lang w:val="en-US"/>
        </w:rPr>
        <w:t xml:space="preserve">da consumarsi preferibilmente entro</w:t>
      </w:r>
      <w:r>
        <w:rPr>
          <w:rFonts w:ascii="Arial" w:hAnsi="Arial" w:cs="Arial"/>
          <w:sz w:val="24"/>
          <w:lang w:val="en-US"/>
        </w:rPr>
        <w:t xml:space="preserve">" </w:t>
      </w:r>
      <w:r w:rsidRPr="00612AC1">
        <w:rPr>
          <w:rFonts w:ascii="Arial" w:hAnsi="Arial" w:cs="Arial"/>
          <w:sz w:val="24"/>
          <w:lang w:val="en-US"/>
        </w:rPr>
        <w:t xml:space="preserve">potrebbe essere eliminata per gli alimenti non deperibili a lunga conservazione come pasta, riso, caffè e tè.</w:t>
      </w:r>
    </w:p>
    <w:p xmlns:wp14="http://schemas.microsoft.com/office/word/2010/wordml" w:rsidR="00612AC1" w:rsidP="001F39CB" w:rsidRDefault="00612AC1" wp14:paraId="0FB78278" wp14:textId="77777777">
      <w:pPr>
        <w:rPr>
          <w:rFonts w:ascii="Arial" w:hAnsi="Arial" w:cs="Arial"/>
          <w:sz w:val="24"/>
          <w:lang w:val="en-US"/>
        </w:rPr>
      </w:pPr>
    </w:p>
    <w:p xmlns:wp14="http://schemas.microsoft.com/office/word/2010/wordml" w:rsidRPr="00853538" w:rsidR="00612AC1" w:rsidP="00612AC1" w:rsidRDefault="00DB293F" wp14:paraId="5C2AEB11" wp14:textId="77777777">
      <w:pPr>
        <w:shd w:val="clear" w:color="auto" w:fill="EAEAEA"/>
        <w:spacing w:line="360" w:lineRule="auto"/>
        <w:jc w:val="left"/>
        <w:rPr>
          <w:rFonts w:ascii="Arial" w:hAnsi="Arial" w:cs="Arial"/>
          <w:b/>
          <w:sz w:val="24"/>
          <w:lang w:val="en-US"/>
        </w:rPr>
      </w:pPr>
      <w:r w:rsidRPr="00DB293F">
        <w:rPr>
          <w:rFonts w:ascii="Arial" w:hAnsi="Arial" w:cs="Arial"/>
          <w:b/>
          <w:sz w:val="24"/>
          <w:lang w:val="en-US"/>
        </w:rPr>
        <w:t xml:space="preserve">Diapositiva </w:t>
      </w:r>
      <w:r w:rsidR="00175882">
        <w:rPr>
          <w:rFonts w:ascii="Arial" w:hAnsi="Arial" w:cs="Arial"/>
          <w:b/>
          <w:sz w:val="24"/>
          <w:lang w:val="en-US"/>
        </w:rPr>
        <w:t xml:space="preserve">25 </w:t>
      </w:r>
      <w:r w:rsidRPr="00853538" w:rsidR="00612AC1">
        <w:rPr>
          <w:rFonts w:ascii="Arial" w:hAnsi="Arial" w:cs="Arial"/>
          <w:b/>
          <w:sz w:val="24"/>
          <w:lang w:val="en-US"/>
        </w:rPr>
        <w:t xml:space="preserve">- </w:t>
      </w:r>
      <w:r w:rsidRPr="00853538" w:rsidR="00612AC1">
        <w:rPr>
          <w:rFonts w:ascii="Arial" w:hAnsi="Arial" w:cs="Arial"/>
          <w:b/>
          <w:sz w:val="24"/>
          <w:lang w:val="en-US"/>
        </w:rPr>
        <w:t xml:space="preserve">Marcatura dei dati - azione della Commissione europea </w:t>
      </w:r>
    </w:p>
    <w:p xmlns:wp14="http://schemas.microsoft.com/office/word/2010/wordml" w:rsidR="00612AC1" w:rsidP="00612AC1" w:rsidRDefault="00612AC1" wp14:paraId="29A04849" wp14:textId="77777777">
      <w:pPr>
        <w:rPr>
          <w:rFonts w:ascii="Arial" w:hAnsi="Arial" w:cs="Arial"/>
          <w:sz w:val="24"/>
          <w:lang w:val="en-US"/>
        </w:rPr>
      </w:pPr>
      <w:r>
        <w:rPr>
          <w:rFonts w:ascii="Arial" w:hAnsi="Arial" w:cs="Arial"/>
          <w:sz w:val="24"/>
          <w:lang w:val="en-US"/>
        </w:rPr>
        <w:t xml:space="preserve">La seconda </w:t>
      </w:r>
      <w:r w:rsidR="00C01F66">
        <w:rPr>
          <w:rFonts w:ascii="Arial" w:hAnsi="Arial" w:cs="Arial"/>
          <w:sz w:val="24"/>
          <w:lang w:val="en-US"/>
        </w:rPr>
        <w:t xml:space="preserve">opzione </w:t>
      </w:r>
      <w:r w:rsidRPr="0048782B">
        <w:rPr>
          <w:rFonts w:ascii="Arial" w:hAnsi="Arial" w:cs="Arial"/>
          <w:sz w:val="24"/>
          <w:lang w:val="en-US"/>
        </w:rPr>
        <w:t xml:space="preserve">presa in considerazione è quella </w:t>
      </w:r>
      <w:r w:rsidRPr="00612AC1">
        <w:rPr>
          <w:rFonts w:ascii="Arial" w:hAnsi="Arial" w:cs="Arial"/>
          <w:sz w:val="24"/>
          <w:lang w:val="en-US"/>
        </w:rPr>
        <w:t xml:space="preserve">di rivedere le regole e abolire il concetto di data di scadenza</w:t>
      </w:r>
      <w:r>
        <w:rPr>
          <w:rFonts w:ascii="Arial" w:hAnsi="Arial" w:cs="Arial"/>
          <w:sz w:val="24"/>
          <w:lang w:val="en-US"/>
        </w:rPr>
        <w:t xml:space="preserve">.</w:t>
      </w:r>
    </w:p>
    <w:p xmlns:wp14="http://schemas.microsoft.com/office/word/2010/wordml" w:rsidRPr="00612AC1" w:rsidR="00612AC1" w:rsidP="00612AC1" w:rsidRDefault="00612AC1" wp14:paraId="3DA537C8" wp14:textId="77777777">
      <w:pPr>
        <w:rPr>
          <w:rFonts w:ascii="Arial" w:hAnsi="Arial" w:cs="Arial"/>
          <w:sz w:val="24"/>
          <w:lang w:val="en-US"/>
        </w:rPr>
      </w:pPr>
      <w:r w:rsidRPr="00612AC1">
        <w:rPr>
          <w:rFonts w:ascii="Arial" w:hAnsi="Arial" w:cs="Arial"/>
          <w:sz w:val="24"/>
          <w:lang w:val="en-US"/>
        </w:rPr>
        <w:t xml:space="preserve">Si sta pensando di abolire il concetto di "data di scadenza" per mantenere un'unica data di durata che sarebbe quella relativa alla "sicurezza alimentare/salute" (attualmente espressa come data di scadenza). </w:t>
      </w:r>
    </w:p>
    <w:p xmlns:wp14="http://schemas.microsoft.com/office/word/2010/wordml" w:rsidRPr="00C01F66" w:rsidR="00C01F66" w:rsidP="00C01F66" w:rsidRDefault="00612AC1" wp14:paraId="1B135B13" wp14:textId="77777777">
      <w:pPr>
        <w:rPr>
          <w:rFonts w:ascii="Arial" w:hAnsi="Arial" w:cs="Arial"/>
          <w:lang w:val="en-US"/>
        </w:rPr>
      </w:pPr>
      <w:r>
        <w:rPr>
          <w:rFonts w:ascii="Arial" w:hAnsi="Arial" w:cs="Arial"/>
          <w:sz w:val="24"/>
          <w:lang w:val="en-US"/>
        </w:rPr>
        <w:t xml:space="preserve">Un'altra </w:t>
      </w:r>
      <w:r w:rsidR="00C01F66">
        <w:rPr>
          <w:rFonts w:ascii="Arial" w:hAnsi="Arial" w:cs="Arial"/>
          <w:sz w:val="24"/>
          <w:lang w:val="en-US"/>
        </w:rPr>
        <w:t xml:space="preserve">opzione </w:t>
      </w:r>
      <w:r w:rsidRPr="0048782B">
        <w:rPr>
          <w:rFonts w:ascii="Arial" w:hAnsi="Arial" w:cs="Arial"/>
          <w:sz w:val="24"/>
          <w:lang w:val="en-US"/>
        </w:rPr>
        <w:t xml:space="preserve">presa in considerazione è quella </w:t>
      </w:r>
      <w:r w:rsidRPr="00612AC1">
        <w:rPr>
          <w:rFonts w:ascii="Arial" w:hAnsi="Arial" w:cs="Arial"/>
          <w:sz w:val="24"/>
          <w:lang w:val="en-US"/>
        </w:rPr>
        <w:t xml:space="preserve">di migliorare l'espressione e la presentazione della marcatura della data</w:t>
      </w:r>
      <w:r w:rsidR="00C01F66">
        <w:rPr>
          <w:rFonts w:ascii="Arial" w:hAnsi="Arial" w:cs="Arial"/>
          <w:sz w:val="24"/>
          <w:lang w:val="en-US"/>
        </w:rPr>
        <w:t xml:space="preserve">. </w:t>
      </w:r>
      <w:r w:rsidRPr="00C01F66" w:rsidR="00C01F66">
        <w:rPr>
          <w:rFonts w:ascii="Arial" w:hAnsi="Arial" w:cs="Arial"/>
          <w:sz w:val="24"/>
          <w:lang w:val="en-US"/>
        </w:rPr>
        <w:t xml:space="preserve">Queste modifiche, adattate alle lingue e alla comprensione dei consumatori in ogni Stato membro, potrebbero includere formulazioni alternative o aggiuntive</w:t>
      </w:r>
      <w:r w:rsidR="00C01F66">
        <w:rPr>
          <w:rFonts w:ascii="Arial" w:hAnsi="Arial" w:cs="Arial"/>
          <w:sz w:val="24"/>
          <w:lang w:val="en-US"/>
        </w:rPr>
        <w:t xml:space="preserve">, </w:t>
      </w:r>
      <w:r w:rsidR="00C01F66">
        <w:rPr>
          <w:rFonts w:ascii="Arial" w:hAnsi="Arial" w:cs="Arial"/>
          <w:sz w:val="24"/>
          <w:lang w:val="en-US"/>
        </w:rPr>
        <w:t xml:space="preserve">ad</w:t>
      </w:r>
      <w:r w:rsidR="00C01F66">
        <w:rPr>
          <w:rFonts w:ascii="Arial" w:hAnsi="Arial" w:cs="Arial"/>
          <w:sz w:val="24"/>
          <w:lang w:val="en-US"/>
        </w:rPr>
        <w:t xml:space="preserve"> esempio </w:t>
      </w:r>
      <w:r w:rsidRPr="00C01F66" w:rsidR="00C01F66">
        <w:rPr>
          <w:rFonts w:ascii="Arial" w:hAnsi="Arial" w:cs="Arial"/>
          <w:sz w:val="24"/>
          <w:lang w:val="en-US"/>
        </w:rPr>
        <w:t xml:space="preserve">"da </w:t>
      </w:r>
      <w:r w:rsidRPr="00C01F66" w:rsidR="00C01F66">
        <w:rPr>
          <w:rFonts w:ascii="Arial" w:hAnsi="Arial" w:cs="Arial"/>
          <w:sz w:val="24"/>
          <w:lang w:val="en-US"/>
        </w:rPr>
        <w:t xml:space="preserve">consumarsi </w:t>
      </w:r>
      <w:r w:rsidRPr="00C01F66" w:rsidR="00C01F66">
        <w:rPr>
          <w:rFonts w:ascii="Arial" w:hAnsi="Arial" w:cs="Arial"/>
          <w:sz w:val="24"/>
          <w:lang w:val="en-US"/>
        </w:rPr>
        <w:t xml:space="preserve">preferibilmente entro", la </w:t>
      </w:r>
      <w:r w:rsidRPr="00C01F66" w:rsidR="00C01F66">
        <w:rPr>
          <w:rFonts w:ascii="Arial" w:hAnsi="Arial" w:cs="Arial"/>
          <w:sz w:val="24"/>
          <w:lang w:val="en-US"/>
        </w:rPr>
        <w:t xml:space="preserve">terminologia </w:t>
      </w:r>
      <w:r w:rsidRPr="00C01F66" w:rsidR="00C01F66">
        <w:rPr>
          <w:rFonts w:ascii="Arial" w:hAnsi="Arial" w:cs="Arial"/>
          <w:sz w:val="24"/>
          <w:lang w:val="en-US"/>
        </w:rPr>
        <w:t xml:space="preserve">del Codex </w:t>
      </w:r>
      <w:r w:rsidRPr="00C01F66" w:rsidR="00C01F66">
        <w:rPr>
          <w:rFonts w:ascii="Arial" w:hAnsi="Arial" w:cs="Arial"/>
          <w:sz w:val="24"/>
          <w:lang w:val="en-US"/>
        </w:rPr>
        <w:t xml:space="preserve">Alimentarius</w:t>
      </w:r>
      <w:r w:rsidR="00C01F66">
        <w:rPr>
          <w:rFonts w:ascii="Arial" w:hAnsi="Arial" w:cs="Arial"/>
          <w:sz w:val="24"/>
          <w:lang w:val="en-US"/>
        </w:rPr>
        <w:t xml:space="preserve">, </w:t>
      </w:r>
      <w:r w:rsidR="00C01F66">
        <w:rPr>
          <w:rFonts w:ascii="Arial" w:hAnsi="Arial" w:cs="Arial"/>
          <w:sz w:val="24"/>
          <w:lang w:val="en-US"/>
        </w:rPr>
        <w:t xml:space="preserve">ad esempio </w:t>
      </w:r>
      <w:r w:rsidR="00C01F66">
        <w:rPr>
          <w:rFonts w:ascii="Arial" w:hAnsi="Arial" w:cs="Arial"/>
          <w:sz w:val="24"/>
          <w:lang w:val="en-US"/>
        </w:rPr>
        <w:t xml:space="preserve">"</w:t>
      </w:r>
      <w:r w:rsidR="00C01F66">
        <w:rPr>
          <w:rFonts w:ascii="Arial" w:hAnsi="Arial" w:cs="Arial"/>
          <w:sz w:val="24"/>
          <w:lang w:val="en-US"/>
        </w:rPr>
        <w:t xml:space="preserve">data</w:t>
      </w:r>
      <w:r w:rsidRPr="00C01F66" w:rsidR="00C01F66">
        <w:rPr>
          <w:rFonts w:ascii="Arial" w:hAnsi="Arial" w:cs="Arial"/>
          <w:sz w:val="24"/>
          <w:lang w:val="en-US"/>
        </w:rPr>
        <w:t xml:space="preserve"> di scadenza</w:t>
      </w:r>
      <w:r w:rsidR="00C01F66">
        <w:rPr>
          <w:rFonts w:ascii="Arial" w:hAnsi="Arial" w:cs="Arial"/>
          <w:sz w:val="24"/>
          <w:lang w:val="en-US"/>
        </w:rPr>
        <w:t xml:space="preserve">", "qualità migliore entro"</w:t>
      </w:r>
      <w:r w:rsidRPr="00C01F66" w:rsidR="00C01F66">
        <w:rPr>
          <w:rFonts w:ascii="Arial" w:hAnsi="Arial" w:cs="Arial"/>
          <w:sz w:val="24"/>
          <w:lang w:val="en-US"/>
        </w:rPr>
        <w:t xml:space="preserve">, nonché modifiche nel formato, nella disposizione e nel </w:t>
      </w:r>
      <w:r w:rsidRPr="00C01F66" w:rsidR="00C01F66">
        <w:rPr>
          <w:rFonts w:ascii="Arial" w:hAnsi="Arial" w:cs="Arial"/>
          <w:sz w:val="24"/>
          <w:lang w:val="en-US"/>
        </w:rPr>
        <w:t xml:space="preserve">colore</w:t>
      </w:r>
      <w:r w:rsidRPr="00C01F66" w:rsidR="00C01F66">
        <w:rPr>
          <w:rFonts w:ascii="Arial" w:hAnsi="Arial" w:cs="Arial"/>
          <w:sz w:val="24"/>
          <w:lang w:val="en-US"/>
        </w:rPr>
        <w:t xml:space="preserve">, come ad esempio l'imposizione di una </w:t>
      </w:r>
      <w:r w:rsidRPr="00C01F66" w:rsidR="00C01F66">
        <w:rPr>
          <w:rFonts w:ascii="Arial" w:hAnsi="Arial" w:cs="Arial"/>
          <w:sz w:val="24"/>
          <w:lang w:val="en-US"/>
        </w:rPr>
        <w:t xml:space="preserve">presentazione </w:t>
      </w:r>
      <w:r w:rsidRPr="00C01F66" w:rsidR="00C01F66">
        <w:rPr>
          <w:rFonts w:ascii="Arial" w:hAnsi="Arial" w:cs="Arial"/>
          <w:sz w:val="24"/>
          <w:lang w:val="en-US"/>
        </w:rPr>
        <w:t xml:space="preserve">grafica </w:t>
      </w:r>
      <w:r w:rsidR="00C01F66">
        <w:rPr>
          <w:rFonts w:ascii="Arial" w:hAnsi="Arial" w:cs="Arial"/>
          <w:sz w:val="24"/>
          <w:lang w:val="en-US"/>
        </w:rPr>
        <w:t xml:space="preserve">o </w:t>
      </w:r>
      <w:r w:rsidRPr="00C01F66" w:rsidR="00C01F66">
        <w:rPr>
          <w:rFonts w:ascii="Arial" w:hAnsi="Arial" w:cs="Arial"/>
          <w:sz w:val="24"/>
          <w:lang w:val="en-US"/>
        </w:rPr>
        <w:t xml:space="preserve">visiva </w:t>
      </w:r>
      <w:r w:rsidRPr="00C01F66" w:rsidR="00C01F66">
        <w:rPr>
          <w:rFonts w:ascii="Arial" w:hAnsi="Arial" w:cs="Arial"/>
          <w:sz w:val="24"/>
          <w:lang w:val="en-US"/>
        </w:rPr>
        <w:t xml:space="preserve">obbligatoria</w:t>
      </w:r>
      <w:r w:rsidR="00C01F66">
        <w:rPr>
          <w:rFonts w:ascii="Arial" w:hAnsi="Arial" w:cs="Arial"/>
          <w:sz w:val="24"/>
          <w:lang w:val="en-US"/>
        </w:rPr>
        <w:t xml:space="preserve">, </w:t>
      </w:r>
      <w:r w:rsidR="00C01F66">
        <w:rPr>
          <w:rFonts w:ascii="Arial" w:hAnsi="Arial" w:cs="Arial"/>
          <w:sz w:val="24"/>
          <w:lang w:val="en-US"/>
        </w:rPr>
        <w:t xml:space="preserve">ad esempio </w:t>
      </w:r>
      <w:r w:rsidRPr="00C01F66" w:rsidR="00C01F66">
        <w:rPr>
          <w:rFonts w:ascii="Arial" w:hAnsi="Arial" w:cs="Arial"/>
          <w:sz w:val="24"/>
          <w:lang w:val="en-US"/>
        </w:rPr>
        <w:t xml:space="preserve">un </w:t>
      </w:r>
      <w:r w:rsidRPr="00C01F66" w:rsidR="00C01F66">
        <w:rPr>
          <w:rFonts w:ascii="Arial" w:hAnsi="Arial" w:cs="Arial"/>
          <w:sz w:val="24"/>
          <w:lang w:val="en-US"/>
        </w:rPr>
        <w:t xml:space="preserve">colore </w:t>
      </w:r>
      <w:r w:rsidRPr="00C01F66" w:rsidR="00C01F66">
        <w:rPr>
          <w:rFonts w:ascii="Arial" w:hAnsi="Arial" w:cs="Arial"/>
          <w:sz w:val="24"/>
          <w:lang w:val="en-US"/>
        </w:rPr>
        <w:t xml:space="preserve">rosso </w:t>
      </w:r>
      <w:r w:rsidRPr="00C01F66" w:rsidR="00C01F66">
        <w:rPr>
          <w:rFonts w:ascii="Arial" w:hAnsi="Arial" w:cs="Arial"/>
          <w:sz w:val="24"/>
          <w:lang w:val="en-US"/>
        </w:rPr>
        <w:t xml:space="preserve">per le date "da consumarsi entro" e un </w:t>
      </w:r>
      <w:r w:rsidRPr="00C01F66" w:rsidR="00C01F66">
        <w:rPr>
          <w:rFonts w:ascii="Arial" w:hAnsi="Arial" w:cs="Arial"/>
          <w:sz w:val="24"/>
          <w:lang w:val="en-US"/>
        </w:rPr>
        <w:t xml:space="preserve">colore </w:t>
      </w:r>
      <w:r w:rsidRPr="00C01F66" w:rsidR="00C01F66">
        <w:rPr>
          <w:rFonts w:ascii="Arial" w:hAnsi="Arial" w:cs="Arial"/>
          <w:sz w:val="24"/>
          <w:lang w:val="en-US"/>
        </w:rPr>
        <w:t xml:space="preserve">verde </w:t>
      </w:r>
      <w:r w:rsidRPr="00C01F66" w:rsidR="00C01F66">
        <w:rPr>
          <w:rFonts w:ascii="Arial" w:hAnsi="Arial" w:cs="Arial"/>
          <w:sz w:val="24"/>
          <w:lang w:val="en-US"/>
        </w:rPr>
        <w:t xml:space="preserve">per le date "da consumarsi preferibilmente entro", o simboli diversi come </w:t>
      </w:r>
      <w:r w:rsidR="00CA7433">
        <w:rPr>
          <w:rFonts w:ascii="Arial" w:hAnsi="Arial" w:cs="Arial"/>
          <w:sz w:val="24"/>
          <w:lang w:val="en-US"/>
        </w:rPr>
        <w:t xml:space="preserve">un segno di STOP per le date "da consumarsi entro"</w:t>
      </w:r>
      <w:r w:rsidR="00C01F66">
        <w:rPr>
          <w:rFonts w:ascii="Arial" w:hAnsi="Arial" w:cs="Arial"/>
          <w:sz w:val="24"/>
          <w:lang w:val="en-US"/>
        </w:rPr>
        <w:t xml:space="preserve">.</w:t>
      </w:r>
    </w:p>
    <w:p xmlns:wp14="http://schemas.microsoft.com/office/word/2010/wordml" w:rsidRPr="00612AC1" w:rsidR="00612AC1" w:rsidP="00612AC1" w:rsidRDefault="00612AC1" wp14:paraId="1FC39945" wp14:textId="77777777">
      <w:pPr>
        <w:rPr>
          <w:rFonts w:ascii="Arial" w:hAnsi="Arial" w:cs="Arial"/>
          <w:sz w:val="24"/>
          <w:lang w:val="en-US"/>
        </w:rPr>
      </w:pPr>
    </w:p>
    <w:p xmlns:wp14="http://schemas.microsoft.com/office/word/2010/wordml" w:rsidRPr="009D569F" w:rsidR="00425C34" w:rsidP="00425C34" w:rsidRDefault="00DB293F" wp14:paraId="6E30CB3F" wp14:textId="77777777">
      <w:pPr>
        <w:shd w:val="clear" w:color="auto" w:fill="EAEAEA"/>
        <w:spacing w:line="360" w:lineRule="auto"/>
        <w:jc w:val="left"/>
        <w:rPr>
          <w:rFonts w:ascii="Arial" w:hAnsi="Arial" w:cs="Arial"/>
          <w:b/>
          <w:sz w:val="24"/>
          <w:lang w:val="en-US"/>
        </w:rPr>
      </w:pPr>
      <w:r w:rsidRPr="009D569F">
        <w:rPr>
          <w:rFonts w:ascii="Arial" w:hAnsi="Arial" w:cs="Arial"/>
          <w:b/>
          <w:sz w:val="24"/>
          <w:lang w:val="en-US"/>
        </w:rPr>
        <w:t xml:space="preserve">Diapositiva </w:t>
      </w:r>
      <w:r w:rsidR="00175882">
        <w:rPr>
          <w:rFonts w:ascii="Arial" w:hAnsi="Arial" w:cs="Arial"/>
          <w:b/>
          <w:sz w:val="24"/>
          <w:lang w:val="en-US"/>
        </w:rPr>
        <w:t xml:space="preserve">26 </w:t>
      </w:r>
      <w:r w:rsidRPr="009D569F" w:rsidR="00425C34">
        <w:rPr>
          <w:rFonts w:ascii="Arial" w:hAnsi="Arial" w:cs="Arial"/>
          <w:b/>
          <w:sz w:val="24"/>
          <w:lang w:val="en-US"/>
        </w:rPr>
        <w:t xml:space="preserve">- </w:t>
      </w:r>
      <w:r w:rsidRPr="009D569F" w:rsidR="009D569F">
        <w:rPr>
          <w:rFonts w:ascii="Arial" w:hAnsi="Arial" w:cs="Arial"/>
          <w:b/>
          <w:sz w:val="24"/>
          <w:lang w:val="en-US"/>
        </w:rPr>
        <w:t xml:space="preserve">Cambiare l'approccio alla ridistribuzione degli alimenti nell'UE</w:t>
      </w:r>
    </w:p>
    <w:p xmlns:wp14="http://schemas.microsoft.com/office/word/2010/wordml" w:rsidR="006968B3" w:rsidP="009D569F" w:rsidRDefault="009D569F" wp14:paraId="02280AD5" wp14:textId="77777777">
      <w:pPr>
        <w:rPr>
          <w:rFonts w:ascii="Arial" w:hAnsi="Arial" w:cs="Arial"/>
          <w:sz w:val="24"/>
          <w:lang w:val="en-US"/>
        </w:rPr>
      </w:pPr>
      <w:r w:rsidRPr="009D569F">
        <w:rPr>
          <w:rFonts w:ascii="Arial" w:hAnsi="Arial" w:cs="Arial"/>
          <w:sz w:val="24"/>
          <w:lang w:val="en-US"/>
        </w:rPr>
        <w:t xml:space="preserve">Per quanto riguarda la riduzione dei rifiuti alimentari, compresi gli esercizi di ristorazione, vale la pena di menzionare la modifica degli allegati del Regolamento (CE) n. 852/2004 del Parlamento europeo e del Consiglio sull'igiene dei prodotti alimentari. </w:t>
      </w:r>
    </w:p>
    <w:p xmlns:wp14="http://schemas.microsoft.com/office/word/2010/wordml" w:rsidRPr="009D569F" w:rsidR="009D569F" w:rsidP="009D569F" w:rsidRDefault="009D569F" wp14:paraId="613B288E" wp14:textId="77777777">
      <w:pPr>
        <w:rPr>
          <w:rFonts w:ascii="Arial" w:hAnsi="Arial" w:cs="Arial"/>
          <w:sz w:val="24"/>
          <w:lang w:val="en-US"/>
        </w:rPr>
      </w:pPr>
      <w:r w:rsidRPr="009D569F">
        <w:rPr>
          <w:rFonts w:ascii="Arial" w:hAnsi="Arial" w:cs="Arial"/>
          <w:sz w:val="24"/>
          <w:lang w:val="en-US"/>
        </w:rPr>
        <w:t xml:space="preserve">L'allegato </w:t>
      </w:r>
      <w:r w:rsidRPr="009D569F">
        <w:rPr>
          <w:rFonts w:ascii="Arial" w:hAnsi="Arial" w:cs="Arial"/>
          <w:sz w:val="24"/>
          <w:lang w:val="en-US"/>
        </w:rPr>
        <w:t xml:space="preserve">Va </w:t>
      </w:r>
      <w:r w:rsidRPr="009D569F">
        <w:rPr>
          <w:rFonts w:ascii="Arial" w:hAnsi="Arial" w:cs="Arial"/>
          <w:sz w:val="24"/>
          <w:lang w:val="en-US"/>
        </w:rPr>
        <w:t xml:space="preserve">sulla ridistribuzione alimentare è di particolare importanza. </w:t>
      </w:r>
    </w:p>
    <w:p xmlns:wp14="http://schemas.microsoft.com/office/word/2010/wordml" w:rsidRPr="009D569F" w:rsidR="009D569F" w:rsidP="009D569F" w:rsidRDefault="009D569F" wp14:paraId="1138F725" wp14:textId="77777777">
      <w:pPr>
        <w:rPr>
          <w:rFonts w:ascii="Arial" w:hAnsi="Arial" w:cs="Arial"/>
          <w:sz w:val="24"/>
          <w:lang w:val="en-US"/>
        </w:rPr>
      </w:pPr>
      <w:r w:rsidRPr="009D569F">
        <w:rPr>
          <w:rFonts w:ascii="Arial" w:hAnsi="Arial" w:cs="Arial"/>
          <w:sz w:val="24"/>
          <w:lang w:val="en-US"/>
        </w:rPr>
        <w:t xml:space="preserve">Per quanto riguarda la ridistribuzione degli alimenti, questo regolamento ha cambiato radicalmente l'approccio alla "data di scadenza" e ad altre condizioni che garantiscono la sicurezza degli alimenti donati. </w:t>
      </w:r>
    </w:p>
    <w:p xmlns:wp14="http://schemas.microsoft.com/office/word/2010/wordml" w:rsidRPr="009D569F" w:rsidR="009D569F" w:rsidP="009D569F" w:rsidRDefault="009D569F" wp14:paraId="5C29C739" wp14:textId="77777777">
      <w:pPr>
        <w:rPr>
          <w:rFonts w:ascii="Arial" w:hAnsi="Arial" w:cs="Arial"/>
          <w:sz w:val="24"/>
          <w:lang w:val="en-US"/>
        </w:rPr>
      </w:pPr>
      <w:r w:rsidRPr="009D569F">
        <w:rPr>
          <w:rFonts w:ascii="Arial" w:hAnsi="Arial" w:cs="Arial"/>
          <w:sz w:val="24"/>
          <w:lang w:val="en-US"/>
        </w:rPr>
        <w:t xml:space="preserve">Secondo le disposizioni contenute nell'</w:t>
      </w:r>
      <w:r w:rsidRPr="009D569F">
        <w:rPr>
          <w:rFonts w:ascii="Arial" w:hAnsi="Arial" w:cs="Arial"/>
          <w:sz w:val="24"/>
          <w:lang w:val="en-US"/>
        </w:rPr>
        <w:t xml:space="preserve">allegato </w:t>
      </w:r>
      <w:r w:rsidRPr="009D569F">
        <w:rPr>
          <w:rFonts w:ascii="Arial" w:hAnsi="Arial" w:cs="Arial"/>
          <w:sz w:val="24"/>
          <w:lang w:val="en-US"/>
        </w:rPr>
        <w:t xml:space="preserve">al Regolamento 852/2004. Gli operatori del settore alimentare devono controllare regolarmente che gli alimenti non siano dannosi per la salute e che siano idonei al consumo umano. </w:t>
      </w:r>
    </w:p>
    <w:p xmlns:wp14="http://schemas.microsoft.com/office/word/2010/wordml" w:rsidRPr="009D569F" w:rsidR="009D569F" w:rsidP="009D569F" w:rsidRDefault="009D569F" wp14:paraId="1E10EAB9" wp14:textId="77777777">
      <w:pPr>
        <w:rPr>
          <w:rFonts w:ascii="Arial" w:hAnsi="Arial" w:cs="Arial"/>
          <w:sz w:val="24"/>
          <w:lang w:val="en-US"/>
        </w:rPr>
      </w:pPr>
      <w:r w:rsidRPr="009D569F">
        <w:rPr>
          <w:rFonts w:ascii="Arial" w:hAnsi="Arial" w:cs="Arial"/>
          <w:sz w:val="24"/>
          <w:lang w:val="en-US"/>
        </w:rPr>
        <w:t xml:space="preserve">Supponiamo che i risultati dei controlli siano soddisfacenti. In tal caso, si può procedere alla ridistribuzione: </w:t>
      </w:r>
    </w:p>
    <w:p xmlns:wp14="http://schemas.microsoft.com/office/word/2010/wordml" w:rsidRPr="009D569F" w:rsidR="009D569F" w:rsidP="009D569F" w:rsidRDefault="009D569F" wp14:paraId="18FB1D34" wp14:textId="77777777">
      <w:pPr>
        <w:rPr>
          <w:rFonts w:ascii="Arial" w:hAnsi="Arial" w:cs="Arial"/>
          <w:sz w:val="24"/>
          <w:lang w:val="en-US"/>
        </w:rPr>
      </w:pPr>
      <w:r w:rsidRPr="009D569F">
        <w:rPr>
          <w:rFonts w:ascii="Arial" w:hAnsi="Arial" w:cs="Arial"/>
          <w:sz w:val="24"/>
          <w:lang w:val="en-US"/>
        </w:rPr>
        <w:t xml:space="preserve">- nel caso di alimenti contrassegnati da una data di scadenza, prima della scadenza di tale data, </w:t>
      </w:r>
    </w:p>
    <w:p xmlns:wp14="http://schemas.microsoft.com/office/word/2010/wordml" w:rsidR="00612AC1" w:rsidP="009D569F" w:rsidRDefault="009D569F" wp14:paraId="5DD1D2A8" wp14:textId="77777777">
      <w:pPr>
        <w:rPr>
          <w:rFonts w:ascii="Arial" w:hAnsi="Arial" w:cs="Arial"/>
          <w:sz w:val="24"/>
          <w:lang w:val="en-US"/>
        </w:rPr>
      </w:pPr>
      <w:r w:rsidRPr="009D569F">
        <w:rPr>
          <w:rFonts w:ascii="Arial" w:hAnsi="Arial" w:cs="Arial"/>
          <w:sz w:val="24"/>
          <w:lang w:val="en-US"/>
        </w:rPr>
        <w:t xml:space="preserve">- nel caso di alimenti contrassegnati da un termine minimo di conservazione, prima e dopo la scadenza di tale termine.</w:t>
      </w:r>
    </w:p>
    <w:p xmlns:wp14="http://schemas.microsoft.com/office/word/2010/wordml" w:rsidRPr="009D569F" w:rsidR="009D569F" w:rsidP="009D569F" w:rsidRDefault="009D569F" wp14:paraId="0562CB0E" wp14:textId="77777777">
      <w:pPr>
        <w:rPr>
          <w:rFonts w:ascii="Arial" w:hAnsi="Arial" w:cs="Arial"/>
          <w:sz w:val="24"/>
          <w:lang w:val="en-US"/>
        </w:rPr>
      </w:pPr>
    </w:p>
    <w:p xmlns:wp14="http://schemas.microsoft.com/office/word/2010/wordml" w:rsidRPr="00F1148B" w:rsidR="006445B7" w:rsidP="006445B7" w:rsidRDefault="00DB293F" wp14:paraId="3DBD0D39" wp14:textId="77777777">
      <w:pPr>
        <w:shd w:val="clear" w:color="auto" w:fill="EAEAEA"/>
        <w:spacing w:line="360" w:lineRule="auto"/>
        <w:jc w:val="left"/>
        <w:rPr>
          <w:rFonts w:ascii="Arial" w:hAnsi="Arial" w:cs="Arial"/>
          <w:b/>
          <w:sz w:val="24"/>
          <w:lang w:val="en-US"/>
        </w:rPr>
      </w:pPr>
      <w:r w:rsidRPr="00F1148B">
        <w:rPr>
          <w:rFonts w:ascii="Arial" w:hAnsi="Arial" w:cs="Arial"/>
          <w:b/>
          <w:sz w:val="24"/>
          <w:lang w:val="en-US"/>
        </w:rPr>
        <w:t xml:space="preserve">Diapositiva </w:t>
      </w:r>
      <w:r w:rsidR="00175882">
        <w:rPr>
          <w:rFonts w:ascii="Arial" w:hAnsi="Arial" w:cs="Arial"/>
          <w:b/>
          <w:sz w:val="24"/>
          <w:lang w:val="en-US"/>
        </w:rPr>
        <w:t xml:space="preserve">27 </w:t>
      </w:r>
      <w:r w:rsidRPr="00F1148B" w:rsidR="006445B7">
        <w:rPr>
          <w:rFonts w:ascii="Arial" w:hAnsi="Arial" w:cs="Arial"/>
          <w:b/>
          <w:sz w:val="24"/>
          <w:lang w:val="en-US"/>
        </w:rPr>
        <w:t xml:space="preserve">- </w:t>
      </w:r>
      <w:r w:rsidR="00432D10">
        <w:rPr>
          <w:rFonts w:ascii="Arial" w:hAnsi="Arial" w:cs="Arial"/>
          <w:b/>
          <w:sz w:val="24"/>
          <w:lang w:val="en-US"/>
        </w:rPr>
        <w:t xml:space="preserve">Conservazione degli alimenti - sintesi</w:t>
      </w:r>
      <w:r w:rsidRPr="00F1148B" w:rsidR="006445B7">
        <w:rPr>
          <w:rFonts w:ascii="Arial" w:hAnsi="Arial" w:cs="Arial"/>
          <w:b/>
          <w:sz w:val="24"/>
          <w:lang w:val="en-US"/>
        </w:rPr>
        <w:t xml:space="preserve">  </w:t>
      </w:r>
    </w:p>
    <w:p xmlns:wp14="http://schemas.microsoft.com/office/word/2010/wordml" w:rsidRPr="00F1148B" w:rsidR="00F1148B" w:rsidP="00F1148B" w:rsidRDefault="00F1148B" wp14:paraId="174A6417" wp14:textId="77777777">
      <w:pPr>
        <w:rPr>
          <w:rFonts w:ascii="Arial" w:hAnsi="Arial" w:cs="Arial"/>
          <w:b/>
          <w:bCs/>
          <w:sz w:val="24"/>
          <w:lang w:val="en-US"/>
        </w:rPr>
      </w:pPr>
      <w:r w:rsidRPr="00F1148B">
        <w:rPr>
          <w:rFonts w:ascii="Arial" w:hAnsi="Arial" w:cs="Arial"/>
          <w:b/>
          <w:bCs/>
          <w:sz w:val="24"/>
          <w:lang w:val="en-US"/>
        </w:rPr>
        <w:t xml:space="preserve">Quando si conservano materie prime e ingredienti in un locale di ristorazione, ricordarsi di: </w:t>
      </w:r>
    </w:p>
    <w:p xmlns:wp14="http://schemas.microsoft.com/office/word/2010/wordml" w:rsidRPr="00F1148B" w:rsidR="006C4D62" w:rsidP="00F1148B" w:rsidRDefault="00F1148B" wp14:paraId="112433B0" wp14:textId="77777777">
      <w:pPr>
        <w:numPr>
          <w:ilvl w:val="0"/>
          <w:numId w:val="10"/>
        </w:numPr>
        <w:rPr>
          <w:rFonts w:ascii="Arial" w:hAnsi="Arial" w:cs="Arial"/>
          <w:bCs/>
          <w:sz w:val="24"/>
          <w:lang w:val="en-US"/>
        </w:rPr>
      </w:pPr>
      <w:r w:rsidRPr="00F1148B">
        <w:rPr>
          <w:rFonts w:ascii="Arial" w:hAnsi="Arial" w:cs="Arial"/>
          <w:bCs/>
          <w:sz w:val="24"/>
          <w:lang w:val="en-US"/>
        </w:rPr>
        <w:t xml:space="preserve">evitare di conservare prodotti alimentari in quantità eccessive, </w:t>
      </w:r>
    </w:p>
    <w:p xmlns:wp14="http://schemas.microsoft.com/office/word/2010/wordml" w:rsidRPr="00F1148B" w:rsidR="006C4D62" w:rsidP="00F1148B" w:rsidRDefault="00F1148B" wp14:paraId="3EEE719A" wp14:textId="77777777">
      <w:pPr>
        <w:numPr>
          <w:ilvl w:val="0"/>
          <w:numId w:val="10"/>
        </w:numPr>
        <w:rPr>
          <w:rFonts w:ascii="Arial" w:hAnsi="Arial" w:cs="Arial"/>
          <w:bCs/>
          <w:sz w:val="24"/>
          <w:lang w:val="en-US"/>
        </w:rPr>
      </w:pPr>
      <w:r w:rsidRPr="00F1148B">
        <w:rPr>
          <w:rFonts w:ascii="Arial" w:hAnsi="Arial" w:cs="Arial"/>
          <w:bCs/>
          <w:sz w:val="24"/>
          <w:lang w:val="en-US"/>
        </w:rPr>
        <w:t xml:space="preserve">proteggere i prodotti alimentari dalla contaminazione incrociata e dal deterioramento, garantendo condizioni di conservazione adeguate, </w:t>
      </w:r>
    </w:p>
    <w:p xmlns:wp14="http://schemas.microsoft.com/office/word/2010/wordml" w:rsidRPr="00F1148B" w:rsidR="006C4D62" w:rsidP="00F1148B" w:rsidRDefault="00F1148B" wp14:paraId="09935703" wp14:textId="77777777">
      <w:pPr>
        <w:numPr>
          <w:ilvl w:val="0"/>
          <w:numId w:val="10"/>
        </w:numPr>
        <w:rPr>
          <w:rFonts w:ascii="Arial" w:hAnsi="Arial" w:cs="Arial"/>
          <w:bCs/>
          <w:sz w:val="24"/>
          <w:lang w:val="en-US"/>
        </w:rPr>
      </w:pPr>
      <w:r w:rsidRPr="00F1148B">
        <w:rPr>
          <w:rFonts w:ascii="Arial" w:hAnsi="Arial" w:cs="Arial"/>
          <w:bCs/>
          <w:sz w:val="24"/>
          <w:lang w:val="en-US"/>
        </w:rPr>
        <w:t xml:space="preserve">gli alimenti crudi, in particolare carne, pollame, uova crude, pesce e </w:t>
      </w:r>
      <w:r w:rsidRPr="00F1148B">
        <w:rPr>
          <w:rFonts w:ascii="Arial" w:hAnsi="Arial" w:cs="Arial"/>
          <w:bCs/>
          <w:sz w:val="24"/>
          <w:lang w:val="en-US"/>
        </w:rPr>
        <w:t xml:space="preserve">molluschi</w:t>
      </w:r>
      <w:r w:rsidRPr="00F1148B">
        <w:rPr>
          <w:rFonts w:ascii="Arial" w:hAnsi="Arial" w:cs="Arial"/>
          <w:bCs/>
          <w:sz w:val="24"/>
          <w:lang w:val="en-US"/>
        </w:rPr>
        <w:t xml:space="preserve">, non devono essere conservati insieme ai prodotti trasformati. Tali prodotti devono essere conservati in celle frigorifere separate - il principio della separazione degli assortimenti, </w:t>
      </w:r>
    </w:p>
    <w:p xmlns:wp14="http://schemas.microsoft.com/office/word/2010/wordml" w:rsidRPr="00F1148B" w:rsidR="006C4D62" w:rsidP="00F1148B" w:rsidRDefault="00F1148B" wp14:paraId="595821E7" wp14:textId="77777777">
      <w:pPr>
        <w:numPr>
          <w:ilvl w:val="0"/>
          <w:numId w:val="10"/>
        </w:numPr>
        <w:rPr>
          <w:rFonts w:ascii="Arial" w:hAnsi="Arial" w:cs="Arial"/>
          <w:bCs/>
          <w:sz w:val="24"/>
          <w:lang w:val="en-US"/>
        </w:rPr>
      </w:pPr>
      <w:r w:rsidRPr="00F1148B">
        <w:rPr>
          <w:rFonts w:ascii="Arial" w:hAnsi="Arial" w:cs="Arial"/>
          <w:bCs/>
          <w:sz w:val="24"/>
          <w:lang w:val="en-US"/>
        </w:rPr>
        <w:t xml:space="preserve"> garantire condizioni di conservazione conformi a quanto dichiarato dal produttore (temperatura, umidità, grado di irraggiamento solare), </w:t>
      </w:r>
    </w:p>
    <w:p xmlns:wp14="http://schemas.microsoft.com/office/word/2010/wordml" w:rsidRPr="00432D10" w:rsidR="006445B7" w:rsidP="006445B7" w:rsidRDefault="006445B7" wp14:paraId="34CE0A41" wp14:textId="77777777">
      <w:pPr>
        <w:ind w:start="720"/>
        <w:rPr>
          <w:rFonts w:ascii="Arial" w:hAnsi="Arial" w:cs="Arial"/>
          <w:sz w:val="24"/>
          <w:lang w:val="en-US"/>
        </w:rPr>
      </w:pPr>
    </w:p>
    <w:p xmlns:wp14="http://schemas.microsoft.com/office/word/2010/wordml" w:rsidRPr="00425C34" w:rsidR="00F1148B" w:rsidP="00F1148B" w:rsidRDefault="00F1148B" wp14:paraId="2F637ADC" wp14:textId="77777777">
      <w:pPr>
        <w:shd w:val="clear" w:color="auto" w:fill="EAEAEA"/>
        <w:spacing w:line="360" w:lineRule="auto"/>
        <w:jc w:val="left"/>
        <w:rPr>
          <w:rFonts w:ascii="Arial" w:hAnsi="Arial" w:cs="Arial"/>
          <w:b/>
          <w:sz w:val="24"/>
        </w:rPr>
      </w:pPr>
      <w:r>
        <w:rPr>
          <w:rFonts w:ascii="Arial" w:hAnsi="Arial" w:cs="Arial"/>
          <w:b/>
          <w:sz w:val="24"/>
        </w:rPr>
        <w:t xml:space="preserve">Diapositiva </w:t>
      </w:r>
      <w:r w:rsidR="00175882">
        <w:rPr>
          <w:rFonts w:ascii="Arial" w:hAnsi="Arial" w:cs="Arial"/>
          <w:b/>
          <w:sz w:val="24"/>
        </w:rPr>
        <w:t xml:space="preserve">28 </w:t>
      </w:r>
      <w:r w:rsidRPr="00425C34">
        <w:rPr>
          <w:rFonts w:ascii="Arial" w:hAnsi="Arial" w:cs="Arial"/>
          <w:b/>
          <w:sz w:val="24"/>
        </w:rPr>
        <w:t xml:space="preserve">- </w:t>
      </w:r>
      <w:r w:rsidR="00432D10">
        <w:rPr>
          <w:rFonts w:ascii="Arial" w:hAnsi="Arial" w:cs="Arial"/>
          <w:b/>
          <w:sz w:val="24"/>
        </w:rPr>
        <w:t xml:space="preserve">Conservazione degli alimenti - </w:t>
      </w:r>
      <w:r w:rsidR="00432D10">
        <w:rPr>
          <w:rFonts w:ascii="Arial" w:hAnsi="Arial" w:cs="Arial"/>
          <w:b/>
          <w:sz w:val="24"/>
        </w:rPr>
        <w:t xml:space="preserve">sintesi</w:t>
      </w:r>
    </w:p>
    <w:p xmlns:wp14="http://schemas.microsoft.com/office/word/2010/wordml" w:rsidRPr="00F1148B" w:rsidR="006C4D62" w:rsidP="00F1148B" w:rsidRDefault="00F1148B" wp14:paraId="5DC536CB" wp14:textId="77777777">
      <w:pPr>
        <w:numPr>
          <w:ilvl w:val="0"/>
          <w:numId w:val="14"/>
        </w:numPr>
        <w:rPr>
          <w:rFonts w:ascii="Arial" w:hAnsi="Arial" w:cs="Arial"/>
          <w:sz w:val="24"/>
          <w:lang w:val="en-US"/>
        </w:rPr>
      </w:pPr>
      <w:r w:rsidRPr="00F1148B">
        <w:rPr>
          <w:rFonts w:ascii="Arial" w:hAnsi="Arial" w:cs="Arial"/>
          <w:sz w:val="24"/>
          <w:lang w:val="en-US"/>
        </w:rPr>
        <w:t xml:space="preserve">disporre di apparecchiature adeguatamente dimensionate e sempre efficienti per il raffreddamento e il congelamento degli alimenti; tali apparecchiature devono essere dotate di dispositivi di misurazione della temperatura, </w:t>
      </w:r>
    </w:p>
    <w:p xmlns:wp14="http://schemas.microsoft.com/office/word/2010/wordml" w:rsidRPr="00F1148B" w:rsidR="006C4D62" w:rsidP="00F1148B" w:rsidRDefault="00F1148B" wp14:paraId="15493E72" wp14:textId="77777777">
      <w:pPr>
        <w:numPr>
          <w:ilvl w:val="0"/>
          <w:numId w:val="14"/>
        </w:numPr>
        <w:rPr>
          <w:rFonts w:ascii="Arial" w:hAnsi="Arial" w:cs="Arial"/>
          <w:sz w:val="24"/>
          <w:lang w:val="en-US"/>
        </w:rPr>
      </w:pPr>
      <w:r w:rsidRPr="00F1148B">
        <w:rPr>
          <w:rFonts w:ascii="Arial" w:hAnsi="Arial" w:cs="Arial"/>
          <w:sz w:val="24"/>
          <w:lang w:val="en-US"/>
        </w:rPr>
        <w:t xml:space="preserve">I dispositivi di refrigerazione devono essere dotati di meccanismi di allarme quando vengono superati i livelli di temperatura ammissibili degli alimenti conservati (limiti critici), </w:t>
      </w:r>
    </w:p>
    <w:p xmlns:wp14="http://schemas.microsoft.com/office/word/2010/wordml" w:rsidRPr="00F1148B" w:rsidR="006C4D62" w:rsidP="00F1148B" w:rsidRDefault="00F1148B" wp14:paraId="196F10F0" wp14:textId="77777777">
      <w:pPr>
        <w:numPr>
          <w:ilvl w:val="0"/>
          <w:numId w:val="14"/>
        </w:numPr>
        <w:rPr>
          <w:rFonts w:ascii="Arial" w:hAnsi="Arial" w:cs="Arial"/>
          <w:sz w:val="24"/>
          <w:lang w:val="en-US"/>
        </w:rPr>
      </w:pPr>
      <w:r w:rsidRPr="00F1148B">
        <w:rPr>
          <w:rFonts w:ascii="Arial" w:hAnsi="Arial" w:cs="Arial"/>
          <w:sz w:val="24"/>
          <w:lang w:val="en-US"/>
        </w:rPr>
        <w:t xml:space="preserve">la temperatura dei dispositivi di refrigerazione deve essere monitorata regolarmente, </w:t>
      </w:r>
    </w:p>
    <w:p xmlns:wp14="http://schemas.microsoft.com/office/word/2010/wordml" w:rsidRPr="00F1148B" w:rsidR="006C4D62" w:rsidP="00F1148B" w:rsidRDefault="00F1148B" wp14:paraId="09F34986" wp14:textId="77777777">
      <w:pPr>
        <w:numPr>
          <w:ilvl w:val="0"/>
          <w:numId w:val="14"/>
        </w:numPr>
        <w:rPr>
          <w:rFonts w:ascii="Arial" w:hAnsi="Arial" w:cs="Arial"/>
          <w:sz w:val="24"/>
          <w:lang w:val="en-US"/>
        </w:rPr>
      </w:pPr>
      <w:r w:rsidRPr="00F1148B">
        <w:rPr>
          <w:rFonts w:ascii="Arial" w:hAnsi="Arial" w:cs="Arial"/>
          <w:sz w:val="24"/>
          <w:lang w:val="en-US"/>
        </w:rPr>
        <w:t xml:space="preserve">si dovrebbe seguire il principio FIFO, cioè "first in, first </w:t>
      </w:r>
      <w:r w:rsidR="002A6033">
        <w:rPr>
          <w:rFonts w:ascii="Arial" w:hAnsi="Arial" w:cs="Arial"/>
          <w:sz w:val="24"/>
          <w:lang w:val="en-US"/>
        </w:rPr>
        <w:t xml:space="preserve">out", e FEFO, cioè "first expired</w:t>
      </w:r>
      <w:r w:rsidRPr="00F1148B">
        <w:rPr>
          <w:rFonts w:ascii="Arial" w:hAnsi="Arial" w:cs="Arial"/>
          <w:sz w:val="24"/>
          <w:lang w:val="en-US"/>
        </w:rPr>
        <w:t xml:space="preserve">, first out". </w:t>
      </w:r>
    </w:p>
    <w:p xmlns:wp14="http://schemas.microsoft.com/office/word/2010/wordml" w:rsidRPr="00F1148B" w:rsidR="006445B7" w:rsidP="006445B7" w:rsidRDefault="006445B7" wp14:paraId="62EBF3C5" wp14:textId="77777777">
      <w:pPr>
        <w:rPr>
          <w:rFonts w:ascii="Arial" w:hAnsi="Arial" w:cs="Arial"/>
          <w:sz w:val="24"/>
          <w:lang w:val="en-US"/>
        </w:rPr>
      </w:pPr>
    </w:p>
    <w:sectPr w:rsidRPr="00F1148B" w:rsidR="006445B7" w:rsidSect="0051595C">
      <w:pgSz w:w="11906" w:h="16838" w:orient="portrait"/>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278AC"/>
    <w:multiLevelType w:val="hybridMultilevel"/>
    <w:tmpl w:val="40882C8E"/>
    <w:lvl w:ilvl="0" w:tplc="93162ACC">
      <w:start w:val="1"/>
      <w:numFmt w:val="decimal"/>
      <w:lvlText w:val="%1."/>
      <w:lvlJc w:val="left"/>
      <w:pPr>
        <w:tabs>
          <w:tab w:val="num" w:pos="720"/>
        </w:tabs>
        <w:ind w:left="720" w:hanging="360"/>
      </w:pPr>
    </w:lvl>
    <w:lvl w:ilvl="1" w:tplc="3454ED94" w:tentative="1">
      <w:start w:val="1"/>
      <w:numFmt w:val="decimal"/>
      <w:lvlText w:val="%2."/>
      <w:lvlJc w:val="left"/>
      <w:pPr>
        <w:tabs>
          <w:tab w:val="num" w:pos="1440"/>
        </w:tabs>
        <w:ind w:left="1440" w:hanging="360"/>
      </w:pPr>
    </w:lvl>
    <w:lvl w:ilvl="2" w:tplc="0518A804" w:tentative="1">
      <w:start w:val="1"/>
      <w:numFmt w:val="decimal"/>
      <w:lvlText w:val="%3."/>
      <w:lvlJc w:val="left"/>
      <w:pPr>
        <w:tabs>
          <w:tab w:val="num" w:pos="2160"/>
        </w:tabs>
        <w:ind w:left="2160" w:hanging="360"/>
      </w:pPr>
    </w:lvl>
    <w:lvl w:ilvl="3" w:tplc="40F0A0EC" w:tentative="1">
      <w:start w:val="1"/>
      <w:numFmt w:val="decimal"/>
      <w:lvlText w:val="%4."/>
      <w:lvlJc w:val="left"/>
      <w:pPr>
        <w:tabs>
          <w:tab w:val="num" w:pos="2880"/>
        </w:tabs>
        <w:ind w:left="2880" w:hanging="360"/>
      </w:pPr>
    </w:lvl>
    <w:lvl w:ilvl="4" w:tplc="1112520C" w:tentative="1">
      <w:start w:val="1"/>
      <w:numFmt w:val="decimal"/>
      <w:lvlText w:val="%5."/>
      <w:lvlJc w:val="left"/>
      <w:pPr>
        <w:tabs>
          <w:tab w:val="num" w:pos="3600"/>
        </w:tabs>
        <w:ind w:left="3600" w:hanging="360"/>
      </w:pPr>
    </w:lvl>
    <w:lvl w:ilvl="5" w:tplc="042662C2" w:tentative="1">
      <w:start w:val="1"/>
      <w:numFmt w:val="decimal"/>
      <w:lvlText w:val="%6."/>
      <w:lvlJc w:val="left"/>
      <w:pPr>
        <w:tabs>
          <w:tab w:val="num" w:pos="4320"/>
        </w:tabs>
        <w:ind w:left="4320" w:hanging="360"/>
      </w:pPr>
    </w:lvl>
    <w:lvl w:ilvl="6" w:tplc="2108838A" w:tentative="1">
      <w:start w:val="1"/>
      <w:numFmt w:val="decimal"/>
      <w:lvlText w:val="%7."/>
      <w:lvlJc w:val="left"/>
      <w:pPr>
        <w:tabs>
          <w:tab w:val="num" w:pos="5040"/>
        </w:tabs>
        <w:ind w:left="5040" w:hanging="360"/>
      </w:pPr>
    </w:lvl>
    <w:lvl w:ilvl="7" w:tplc="E912E44C" w:tentative="1">
      <w:start w:val="1"/>
      <w:numFmt w:val="decimal"/>
      <w:lvlText w:val="%8."/>
      <w:lvlJc w:val="left"/>
      <w:pPr>
        <w:tabs>
          <w:tab w:val="num" w:pos="5760"/>
        </w:tabs>
        <w:ind w:left="5760" w:hanging="360"/>
      </w:pPr>
    </w:lvl>
    <w:lvl w:ilvl="8" w:tplc="F5823DD0" w:tentative="1">
      <w:start w:val="1"/>
      <w:numFmt w:val="decimal"/>
      <w:lvlText w:val="%9."/>
      <w:lvlJc w:val="left"/>
      <w:pPr>
        <w:tabs>
          <w:tab w:val="num" w:pos="6480"/>
        </w:tabs>
        <w:ind w:left="6480" w:hanging="360"/>
      </w:pPr>
    </w:lvl>
  </w:abstractNum>
  <w:abstractNum w:abstractNumId="1">
    <w:nsid w:val="04990101"/>
    <w:multiLevelType w:val="hybridMultilevel"/>
    <w:tmpl w:val="600886EC"/>
    <w:lvl w:ilvl="0" w:tplc="3C2A8902">
      <w:start w:val="1"/>
      <w:numFmt w:val="bullet"/>
      <w:lvlText w:val="•"/>
      <w:lvlJc w:val="left"/>
      <w:pPr>
        <w:ind w:left="720" w:hanging="360"/>
      </w:pPr>
      <w:rPr>
        <w:rFonts w:hint="default" w:ascii="Times New Roman" w:hAnsi="Times New Roman" w:cs="Times New Roman"/>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2">
    <w:nsid w:val="1A463841"/>
    <w:multiLevelType w:val="hybridMultilevel"/>
    <w:tmpl w:val="A7503A40"/>
    <w:lvl w:ilvl="0" w:tplc="0B7CEBC4">
      <w:start w:val="1"/>
      <w:numFmt w:val="bullet"/>
      <w:lvlText w:val=""/>
      <w:lvlJc w:val="left"/>
      <w:pPr>
        <w:tabs>
          <w:tab w:val="num" w:pos="720"/>
        </w:tabs>
        <w:ind w:left="720" w:hanging="360"/>
      </w:pPr>
      <w:rPr>
        <w:rFonts w:hint="default" w:ascii="Wingdings" w:hAnsi="Wingdings"/>
      </w:rPr>
    </w:lvl>
    <w:lvl w:ilvl="1" w:tplc="3DE0339A" w:tentative="1">
      <w:start w:val="1"/>
      <w:numFmt w:val="bullet"/>
      <w:lvlText w:val=""/>
      <w:lvlJc w:val="left"/>
      <w:pPr>
        <w:tabs>
          <w:tab w:val="num" w:pos="1440"/>
        </w:tabs>
        <w:ind w:left="1440" w:hanging="360"/>
      </w:pPr>
      <w:rPr>
        <w:rFonts w:hint="default" w:ascii="Wingdings" w:hAnsi="Wingdings"/>
      </w:rPr>
    </w:lvl>
    <w:lvl w:ilvl="2" w:tplc="F020B138" w:tentative="1">
      <w:start w:val="1"/>
      <w:numFmt w:val="bullet"/>
      <w:lvlText w:val=""/>
      <w:lvlJc w:val="left"/>
      <w:pPr>
        <w:tabs>
          <w:tab w:val="num" w:pos="2160"/>
        </w:tabs>
        <w:ind w:left="2160" w:hanging="360"/>
      </w:pPr>
      <w:rPr>
        <w:rFonts w:hint="default" w:ascii="Wingdings" w:hAnsi="Wingdings"/>
      </w:rPr>
    </w:lvl>
    <w:lvl w:ilvl="3" w:tplc="2974BF44" w:tentative="1">
      <w:start w:val="1"/>
      <w:numFmt w:val="bullet"/>
      <w:lvlText w:val=""/>
      <w:lvlJc w:val="left"/>
      <w:pPr>
        <w:tabs>
          <w:tab w:val="num" w:pos="2880"/>
        </w:tabs>
        <w:ind w:left="2880" w:hanging="360"/>
      </w:pPr>
      <w:rPr>
        <w:rFonts w:hint="default" w:ascii="Wingdings" w:hAnsi="Wingdings"/>
      </w:rPr>
    </w:lvl>
    <w:lvl w:ilvl="4" w:tplc="12280956" w:tentative="1">
      <w:start w:val="1"/>
      <w:numFmt w:val="bullet"/>
      <w:lvlText w:val=""/>
      <w:lvlJc w:val="left"/>
      <w:pPr>
        <w:tabs>
          <w:tab w:val="num" w:pos="3600"/>
        </w:tabs>
        <w:ind w:left="3600" w:hanging="360"/>
      </w:pPr>
      <w:rPr>
        <w:rFonts w:hint="default" w:ascii="Wingdings" w:hAnsi="Wingdings"/>
      </w:rPr>
    </w:lvl>
    <w:lvl w:ilvl="5" w:tplc="AA447A54" w:tentative="1">
      <w:start w:val="1"/>
      <w:numFmt w:val="bullet"/>
      <w:lvlText w:val=""/>
      <w:lvlJc w:val="left"/>
      <w:pPr>
        <w:tabs>
          <w:tab w:val="num" w:pos="4320"/>
        </w:tabs>
        <w:ind w:left="4320" w:hanging="360"/>
      </w:pPr>
      <w:rPr>
        <w:rFonts w:hint="default" w:ascii="Wingdings" w:hAnsi="Wingdings"/>
      </w:rPr>
    </w:lvl>
    <w:lvl w:ilvl="6" w:tplc="5C7A50D8" w:tentative="1">
      <w:start w:val="1"/>
      <w:numFmt w:val="bullet"/>
      <w:lvlText w:val=""/>
      <w:lvlJc w:val="left"/>
      <w:pPr>
        <w:tabs>
          <w:tab w:val="num" w:pos="5040"/>
        </w:tabs>
        <w:ind w:left="5040" w:hanging="360"/>
      </w:pPr>
      <w:rPr>
        <w:rFonts w:hint="default" w:ascii="Wingdings" w:hAnsi="Wingdings"/>
      </w:rPr>
    </w:lvl>
    <w:lvl w:ilvl="7" w:tplc="E7EA7904" w:tentative="1">
      <w:start w:val="1"/>
      <w:numFmt w:val="bullet"/>
      <w:lvlText w:val=""/>
      <w:lvlJc w:val="left"/>
      <w:pPr>
        <w:tabs>
          <w:tab w:val="num" w:pos="5760"/>
        </w:tabs>
        <w:ind w:left="5760" w:hanging="360"/>
      </w:pPr>
      <w:rPr>
        <w:rFonts w:hint="default" w:ascii="Wingdings" w:hAnsi="Wingdings"/>
      </w:rPr>
    </w:lvl>
    <w:lvl w:ilvl="8" w:tplc="F9560E3A" w:tentative="1">
      <w:start w:val="1"/>
      <w:numFmt w:val="bullet"/>
      <w:lvlText w:val=""/>
      <w:lvlJc w:val="left"/>
      <w:pPr>
        <w:tabs>
          <w:tab w:val="num" w:pos="6480"/>
        </w:tabs>
        <w:ind w:left="6480" w:hanging="360"/>
      </w:pPr>
      <w:rPr>
        <w:rFonts w:hint="default" w:ascii="Wingdings" w:hAnsi="Wingdings"/>
      </w:rPr>
    </w:lvl>
  </w:abstractNum>
  <w:abstractNum w:abstractNumId="3">
    <w:nsid w:val="38CD5AF9"/>
    <w:multiLevelType w:val="hybridMultilevel"/>
    <w:tmpl w:val="95F6A002"/>
    <w:lvl w:ilvl="0" w:tplc="F0163C20">
      <w:start w:val="1"/>
      <w:numFmt w:val="bullet"/>
      <w:lvlText w:val="o"/>
      <w:lvlJc w:val="left"/>
      <w:pPr>
        <w:tabs>
          <w:tab w:val="num" w:pos="720"/>
        </w:tabs>
        <w:ind w:left="720" w:hanging="360"/>
      </w:pPr>
      <w:rPr>
        <w:rFonts w:hint="default" w:ascii="Courier New" w:hAnsi="Courier New"/>
      </w:rPr>
    </w:lvl>
    <w:lvl w:ilvl="1" w:tplc="1B981736" w:tentative="1">
      <w:start w:val="1"/>
      <w:numFmt w:val="bullet"/>
      <w:lvlText w:val="o"/>
      <w:lvlJc w:val="left"/>
      <w:pPr>
        <w:tabs>
          <w:tab w:val="num" w:pos="1440"/>
        </w:tabs>
        <w:ind w:left="1440" w:hanging="360"/>
      </w:pPr>
      <w:rPr>
        <w:rFonts w:hint="default" w:ascii="Courier New" w:hAnsi="Courier New"/>
      </w:rPr>
    </w:lvl>
    <w:lvl w:ilvl="2" w:tplc="C9EAC6D8" w:tentative="1">
      <w:start w:val="1"/>
      <w:numFmt w:val="bullet"/>
      <w:lvlText w:val="o"/>
      <w:lvlJc w:val="left"/>
      <w:pPr>
        <w:tabs>
          <w:tab w:val="num" w:pos="2160"/>
        </w:tabs>
        <w:ind w:left="2160" w:hanging="360"/>
      </w:pPr>
      <w:rPr>
        <w:rFonts w:hint="default" w:ascii="Courier New" w:hAnsi="Courier New"/>
      </w:rPr>
    </w:lvl>
    <w:lvl w:ilvl="3" w:tplc="E9F4F3F6" w:tentative="1">
      <w:start w:val="1"/>
      <w:numFmt w:val="bullet"/>
      <w:lvlText w:val="o"/>
      <w:lvlJc w:val="left"/>
      <w:pPr>
        <w:tabs>
          <w:tab w:val="num" w:pos="2880"/>
        </w:tabs>
        <w:ind w:left="2880" w:hanging="360"/>
      </w:pPr>
      <w:rPr>
        <w:rFonts w:hint="default" w:ascii="Courier New" w:hAnsi="Courier New"/>
      </w:rPr>
    </w:lvl>
    <w:lvl w:ilvl="4" w:tplc="C9E4C7EE" w:tentative="1">
      <w:start w:val="1"/>
      <w:numFmt w:val="bullet"/>
      <w:lvlText w:val="o"/>
      <w:lvlJc w:val="left"/>
      <w:pPr>
        <w:tabs>
          <w:tab w:val="num" w:pos="3600"/>
        </w:tabs>
        <w:ind w:left="3600" w:hanging="360"/>
      </w:pPr>
      <w:rPr>
        <w:rFonts w:hint="default" w:ascii="Courier New" w:hAnsi="Courier New"/>
      </w:rPr>
    </w:lvl>
    <w:lvl w:ilvl="5" w:tplc="B2D4265C" w:tentative="1">
      <w:start w:val="1"/>
      <w:numFmt w:val="bullet"/>
      <w:lvlText w:val="o"/>
      <w:lvlJc w:val="left"/>
      <w:pPr>
        <w:tabs>
          <w:tab w:val="num" w:pos="4320"/>
        </w:tabs>
        <w:ind w:left="4320" w:hanging="360"/>
      </w:pPr>
      <w:rPr>
        <w:rFonts w:hint="default" w:ascii="Courier New" w:hAnsi="Courier New"/>
      </w:rPr>
    </w:lvl>
    <w:lvl w:ilvl="6" w:tplc="EFDA238A" w:tentative="1">
      <w:start w:val="1"/>
      <w:numFmt w:val="bullet"/>
      <w:lvlText w:val="o"/>
      <w:lvlJc w:val="left"/>
      <w:pPr>
        <w:tabs>
          <w:tab w:val="num" w:pos="5040"/>
        </w:tabs>
        <w:ind w:left="5040" w:hanging="360"/>
      </w:pPr>
      <w:rPr>
        <w:rFonts w:hint="default" w:ascii="Courier New" w:hAnsi="Courier New"/>
      </w:rPr>
    </w:lvl>
    <w:lvl w:ilvl="7" w:tplc="BEAC4538" w:tentative="1">
      <w:start w:val="1"/>
      <w:numFmt w:val="bullet"/>
      <w:lvlText w:val="o"/>
      <w:lvlJc w:val="left"/>
      <w:pPr>
        <w:tabs>
          <w:tab w:val="num" w:pos="5760"/>
        </w:tabs>
        <w:ind w:left="5760" w:hanging="360"/>
      </w:pPr>
      <w:rPr>
        <w:rFonts w:hint="default" w:ascii="Courier New" w:hAnsi="Courier New"/>
      </w:rPr>
    </w:lvl>
    <w:lvl w:ilvl="8" w:tplc="F8160D24" w:tentative="1">
      <w:start w:val="1"/>
      <w:numFmt w:val="bullet"/>
      <w:lvlText w:val="o"/>
      <w:lvlJc w:val="left"/>
      <w:pPr>
        <w:tabs>
          <w:tab w:val="num" w:pos="6480"/>
        </w:tabs>
        <w:ind w:left="6480" w:hanging="360"/>
      </w:pPr>
      <w:rPr>
        <w:rFonts w:hint="default" w:ascii="Courier New" w:hAnsi="Courier New"/>
      </w:rPr>
    </w:lvl>
  </w:abstractNum>
  <w:abstractNum w:abstractNumId="4">
    <w:nsid w:val="3A9A65C8"/>
    <w:multiLevelType w:val="hybridMultilevel"/>
    <w:tmpl w:val="D8FE449C"/>
    <w:lvl w:ilvl="0" w:tplc="51908FE6">
      <w:start w:val="1"/>
      <w:numFmt w:val="bullet"/>
      <w:lvlText w:val=""/>
      <w:lvlJc w:val="left"/>
      <w:pPr>
        <w:ind w:left="720" w:hanging="360"/>
      </w:pPr>
      <w:rPr>
        <w:rFonts w:hint="default" w:ascii="Wingdings" w:hAnsi="Wingdings"/>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5">
    <w:nsid w:val="55515CED"/>
    <w:multiLevelType w:val="hybridMultilevel"/>
    <w:tmpl w:val="51AEFAF0"/>
    <w:lvl w:ilvl="0" w:tplc="7E26DD2C">
      <w:start w:val="1"/>
      <w:numFmt w:val="bullet"/>
      <w:lvlText w:val="•"/>
      <w:lvlJc w:val="left"/>
      <w:pPr>
        <w:tabs>
          <w:tab w:val="num" w:pos="720"/>
        </w:tabs>
        <w:ind w:left="720" w:hanging="360"/>
      </w:pPr>
      <w:rPr>
        <w:rFonts w:hint="default" w:ascii="Arial" w:hAnsi="Arial"/>
      </w:rPr>
    </w:lvl>
    <w:lvl w:ilvl="1" w:tplc="87543C96" w:tentative="1">
      <w:start w:val="1"/>
      <w:numFmt w:val="bullet"/>
      <w:lvlText w:val="•"/>
      <w:lvlJc w:val="left"/>
      <w:pPr>
        <w:tabs>
          <w:tab w:val="num" w:pos="1440"/>
        </w:tabs>
        <w:ind w:left="1440" w:hanging="360"/>
      </w:pPr>
      <w:rPr>
        <w:rFonts w:hint="default" w:ascii="Arial" w:hAnsi="Arial"/>
      </w:rPr>
    </w:lvl>
    <w:lvl w:ilvl="2" w:tplc="D0640C68" w:tentative="1">
      <w:start w:val="1"/>
      <w:numFmt w:val="bullet"/>
      <w:lvlText w:val="•"/>
      <w:lvlJc w:val="left"/>
      <w:pPr>
        <w:tabs>
          <w:tab w:val="num" w:pos="2160"/>
        </w:tabs>
        <w:ind w:left="2160" w:hanging="360"/>
      </w:pPr>
      <w:rPr>
        <w:rFonts w:hint="default" w:ascii="Arial" w:hAnsi="Arial"/>
      </w:rPr>
    </w:lvl>
    <w:lvl w:ilvl="3" w:tplc="51EAFE56" w:tentative="1">
      <w:start w:val="1"/>
      <w:numFmt w:val="bullet"/>
      <w:lvlText w:val="•"/>
      <w:lvlJc w:val="left"/>
      <w:pPr>
        <w:tabs>
          <w:tab w:val="num" w:pos="2880"/>
        </w:tabs>
        <w:ind w:left="2880" w:hanging="360"/>
      </w:pPr>
      <w:rPr>
        <w:rFonts w:hint="default" w:ascii="Arial" w:hAnsi="Arial"/>
      </w:rPr>
    </w:lvl>
    <w:lvl w:ilvl="4" w:tplc="CF9875D6" w:tentative="1">
      <w:start w:val="1"/>
      <w:numFmt w:val="bullet"/>
      <w:lvlText w:val="•"/>
      <w:lvlJc w:val="left"/>
      <w:pPr>
        <w:tabs>
          <w:tab w:val="num" w:pos="3600"/>
        </w:tabs>
        <w:ind w:left="3600" w:hanging="360"/>
      </w:pPr>
      <w:rPr>
        <w:rFonts w:hint="default" w:ascii="Arial" w:hAnsi="Arial"/>
      </w:rPr>
    </w:lvl>
    <w:lvl w:ilvl="5" w:tplc="1B3AF7A0" w:tentative="1">
      <w:start w:val="1"/>
      <w:numFmt w:val="bullet"/>
      <w:lvlText w:val="•"/>
      <w:lvlJc w:val="left"/>
      <w:pPr>
        <w:tabs>
          <w:tab w:val="num" w:pos="4320"/>
        </w:tabs>
        <w:ind w:left="4320" w:hanging="360"/>
      </w:pPr>
      <w:rPr>
        <w:rFonts w:hint="default" w:ascii="Arial" w:hAnsi="Arial"/>
      </w:rPr>
    </w:lvl>
    <w:lvl w:ilvl="6" w:tplc="430CA60E" w:tentative="1">
      <w:start w:val="1"/>
      <w:numFmt w:val="bullet"/>
      <w:lvlText w:val="•"/>
      <w:lvlJc w:val="left"/>
      <w:pPr>
        <w:tabs>
          <w:tab w:val="num" w:pos="5040"/>
        </w:tabs>
        <w:ind w:left="5040" w:hanging="360"/>
      </w:pPr>
      <w:rPr>
        <w:rFonts w:hint="default" w:ascii="Arial" w:hAnsi="Arial"/>
      </w:rPr>
    </w:lvl>
    <w:lvl w:ilvl="7" w:tplc="04DEF822" w:tentative="1">
      <w:start w:val="1"/>
      <w:numFmt w:val="bullet"/>
      <w:lvlText w:val="•"/>
      <w:lvlJc w:val="left"/>
      <w:pPr>
        <w:tabs>
          <w:tab w:val="num" w:pos="5760"/>
        </w:tabs>
        <w:ind w:left="5760" w:hanging="360"/>
      </w:pPr>
      <w:rPr>
        <w:rFonts w:hint="default" w:ascii="Arial" w:hAnsi="Arial"/>
      </w:rPr>
    </w:lvl>
    <w:lvl w:ilvl="8" w:tplc="F3D27C96" w:tentative="1">
      <w:start w:val="1"/>
      <w:numFmt w:val="bullet"/>
      <w:lvlText w:val="•"/>
      <w:lvlJc w:val="left"/>
      <w:pPr>
        <w:tabs>
          <w:tab w:val="num" w:pos="6480"/>
        </w:tabs>
        <w:ind w:left="6480" w:hanging="360"/>
      </w:pPr>
      <w:rPr>
        <w:rFonts w:hint="default" w:ascii="Arial" w:hAnsi="Arial"/>
      </w:rPr>
    </w:lvl>
  </w:abstractNum>
  <w:abstractNum w:abstractNumId="6">
    <w:nsid w:val="55FE265C"/>
    <w:multiLevelType w:val="hybridMultilevel"/>
    <w:tmpl w:val="C69600FC"/>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7">
    <w:nsid w:val="5E373C63"/>
    <w:multiLevelType w:val="hybridMultilevel"/>
    <w:tmpl w:val="E250A7F4"/>
    <w:lvl w:ilvl="0" w:tplc="D07A867C">
      <w:start w:val="1"/>
      <w:numFmt w:val="bullet"/>
      <w:lvlText w:val=""/>
      <w:lvlJc w:val="left"/>
      <w:pPr>
        <w:tabs>
          <w:tab w:val="num" w:pos="720"/>
        </w:tabs>
        <w:ind w:left="720" w:hanging="360"/>
      </w:pPr>
      <w:rPr>
        <w:rFonts w:hint="default" w:ascii="Wingdings" w:hAnsi="Wingdings"/>
      </w:rPr>
    </w:lvl>
    <w:lvl w:ilvl="1" w:tplc="EBA83A42" w:tentative="1">
      <w:start w:val="1"/>
      <w:numFmt w:val="bullet"/>
      <w:lvlText w:val=""/>
      <w:lvlJc w:val="left"/>
      <w:pPr>
        <w:tabs>
          <w:tab w:val="num" w:pos="1440"/>
        </w:tabs>
        <w:ind w:left="1440" w:hanging="360"/>
      </w:pPr>
      <w:rPr>
        <w:rFonts w:hint="default" w:ascii="Wingdings" w:hAnsi="Wingdings"/>
      </w:rPr>
    </w:lvl>
    <w:lvl w:ilvl="2" w:tplc="65666D18" w:tentative="1">
      <w:start w:val="1"/>
      <w:numFmt w:val="bullet"/>
      <w:lvlText w:val=""/>
      <w:lvlJc w:val="left"/>
      <w:pPr>
        <w:tabs>
          <w:tab w:val="num" w:pos="2160"/>
        </w:tabs>
        <w:ind w:left="2160" w:hanging="360"/>
      </w:pPr>
      <w:rPr>
        <w:rFonts w:hint="default" w:ascii="Wingdings" w:hAnsi="Wingdings"/>
      </w:rPr>
    </w:lvl>
    <w:lvl w:ilvl="3" w:tplc="BD4EE016" w:tentative="1">
      <w:start w:val="1"/>
      <w:numFmt w:val="bullet"/>
      <w:lvlText w:val=""/>
      <w:lvlJc w:val="left"/>
      <w:pPr>
        <w:tabs>
          <w:tab w:val="num" w:pos="2880"/>
        </w:tabs>
        <w:ind w:left="2880" w:hanging="360"/>
      </w:pPr>
      <w:rPr>
        <w:rFonts w:hint="default" w:ascii="Wingdings" w:hAnsi="Wingdings"/>
      </w:rPr>
    </w:lvl>
    <w:lvl w:ilvl="4" w:tplc="3EC0CB04" w:tentative="1">
      <w:start w:val="1"/>
      <w:numFmt w:val="bullet"/>
      <w:lvlText w:val=""/>
      <w:lvlJc w:val="left"/>
      <w:pPr>
        <w:tabs>
          <w:tab w:val="num" w:pos="3600"/>
        </w:tabs>
        <w:ind w:left="3600" w:hanging="360"/>
      </w:pPr>
      <w:rPr>
        <w:rFonts w:hint="default" w:ascii="Wingdings" w:hAnsi="Wingdings"/>
      </w:rPr>
    </w:lvl>
    <w:lvl w:ilvl="5" w:tplc="0E1EE1CA" w:tentative="1">
      <w:start w:val="1"/>
      <w:numFmt w:val="bullet"/>
      <w:lvlText w:val=""/>
      <w:lvlJc w:val="left"/>
      <w:pPr>
        <w:tabs>
          <w:tab w:val="num" w:pos="4320"/>
        </w:tabs>
        <w:ind w:left="4320" w:hanging="360"/>
      </w:pPr>
      <w:rPr>
        <w:rFonts w:hint="default" w:ascii="Wingdings" w:hAnsi="Wingdings"/>
      </w:rPr>
    </w:lvl>
    <w:lvl w:ilvl="6" w:tplc="92845D24" w:tentative="1">
      <w:start w:val="1"/>
      <w:numFmt w:val="bullet"/>
      <w:lvlText w:val=""/>
      <w:lvlJc w:val="left"/>
      <w:pPr>
        <w:tabs>
          <w:tab w:val="num" w:pos="5040"/>
        </w:tabs>
        <w:ind w:left="5040" w:hanging="360"/>
      </w:pPr>
      <w:rPr>
        <w:rFonts w:hint="default" w:ascii="Wingdings" w:hAnsi="Wingdings"/>
      </w:rPr>
    </w:lvl>
    <w:lvl w:ilvl="7" w:tplc="C084420E" w:tentative="1">
      <w:start w:val="1"/>
      <w:numFmt w:val="bullet"/>
      <w:lvlText w:val=""/>
      <w:lvlJc w:val="left"/>
      <w:pPr>
        <w:tabs>
          <w:tab w:val="num" w:pos="5760"/>
        </w:tabs>
        <w:ind w:left="5760" w:hanging="360"/>
      </w:pPr>
      <w:rPr>
        <w:rFonts w:hint="default" w:ascii="Wingdings" w:hAnsi="Wingdings"/>
      </w:rPr>
    </w:lvl>
    <w:lvl w:ilvl="8" w:tplc="812CDFC0" w:tentative="1">
      <w:start w:val="1"/>
      <w:numFmt w:val="bullet"/>
      <w:lvlText w:val=""/>
      <w:lvlJc w:val="left"/>
      <w:pPr>
        <w:tabs>
          <w:tab w:val="num" w:pos="6480"/>
        </w:tabs>
        <w:ind w:left="6480" w:hanging="360"/>
      </w:pPr>
      <w:rPr>
        <w:rFonts w:hint="default" w:ascii="Wingdings" w:hAnsi="Wingdings"/>
      </w:rPr>
    </w:lvl>
  </w:abstractNum>
  <w:abstractNum w:abstractNumId="8">
    <w:nsid w:val="5FD41C30"/>
    <w:multiLevelType w:val="hybridMultilevel"/>
    <w:tmpl w:val="3BF44E6C"/>
    <w:lvl w:ilvl="0" w:tplc="0415000B">
      <w:start w:val="1"/>
      <w:numFmt w:val="bullet"/>
      <w:lvlText w:val=""/>
      <w:lvlJc w:val="left"/>
      <w:pPr>
        <w:ind w:left="1080" w:hanging="360"/>
      </w:pPr>
      <w:rPr>
        <w:rFonts w:hint="default" w:ascii="Wingdings" w:hAnsi="Wingdings"/>
      </w:rPr>
    </w:lvl>
    <w:lvl w:ilvl="1" w:tplc="04150003" w:tentative="1">
      <w:start w:val="1"/>
      <w:numFmt w:val="bullet"/>
      <w:lvlText w:val="o"/>
      <w:lvlJc w:val="left"/>
      <w:pPr>
        <w:ind w:left="1800" w:hanging="360"/>
      </w:pPr>
      <w:rPr>
        <w:rFonts w:hint="default" w:ascii="Courier New" w:hAnsi="Courier New" w:cs="Courier New"/>
      </w:rPr>
    </w:lvl>
    <w:lvl w:ilvl="2" w:tplc="04150005" w:tentative="1">
      <w:start w:val="1"/>
      <w:numFmt w:val="bullet"/>
      <w:lvlText w:val=""/>
      <w:lvlJc w:val="left"/>
      <w:pPr>
        <w:ind w:left="2520" w:hanging="360"/>
      </w:pPr>
      <w:rPr>
        <w:rFonts w:hint="default" w:ascii="Wingdings" w:hAnsi="Wingdings"/>
      </w:rPr>
    </w:lvl>
    <w:lvl w:ilvl="3" w:tplc="04150001" w:tentative="1">
      <w:start w:val="1"/>
      <w:numFmt w:val="bullet"/>
      <w:lvlText w:val=""/>
      <w:lvlJc w:val="left"/>
      <w:pPr>
        <w:ind w:left="3240" w:hanging="360"/>
      </w:pPr>
      <w:rPr>
        <w:rFonts w:hint="default" w:ascii="Symbol" w:hAnsi="Symbol"/>
      </w:rPr>
    </w:lvl>
    <w:lvl w:ilvl="4" w:tplc="04150003" w:tentative="1">
      <w:start w:val="1"/>
      <w:numFmt w:val="bullet"/>
      <w:lvlText w:val="o"/>
      <w:lvlJc w:val="left"/>
      <w:pPr>
        <w:ind w:left="3960" w:hanging="360"/>
      </w:pPr>
      <w:rPr>
        <w:rFonts w:hint="default" w:ascii="Courier New" w:hAnsi="Courier New" w:cs="Courier New"/>
      </w:rPr>
    </w:lvl>
    <w:lvl w:ilvl="5" w:tplc="04150005" w:tentative="1">
      <w:start w:val="1"/>
      <w:numFmt w:val="bullet"/>
      <w:lvlText w:val=""/>
      <w:lvlJc w:val="left"/>
      <w:pPr>
        <w:ind w:left="4680" w:hanging="360"/>
      </w:pPr>
      <w:rPr>
        <w:rFonts w:hint="default" w:ascii="Wingdings" w:hAnsi="Wingdings"/>
      </w:rPr>
    </w:lvl>
    <w:lvl w:ilvl="6" w:tplc="04150001" w:tentative="1">
      <w:start w:val="1"/>
      <w:numFmt w:val="bullet"/>
      <w:lvlText w:val=""/>
      <w:lvlJc w:val="left"/>
      <w:pPr>
        <w:ind w:left="5400" w:hanging="360"/>
      </w:pPr>
      <w:rPr>
        <w:rFonts w:hint="default" w:ascii="Symbol" w:hAnsi="Symbol"/>
      </w:rPr>
    </w:lvl>
    <w:lvl w:ilvl="7" w:tplc="04150003" w:tentative="1">
      <w:start w:val="1"/>
      <w:numFmt w:val="bullet"/>
      <w:lvlText w:val="o"/>
      <w:lvlJc w:val="left"/>
      <w:pPr>
        <w:ind w:left="6120" w:hanging="360"/>
      </w:pPr>
      <w:rPr>
        <w:rFonts w:hint="default" w:ascii="Courier New" w:hAnsi="Courier New" w:cs="Courier New"/>
      </w:rPr>
    </w:lvl>
    <w:lvl w:ilvl="8" w:tplc="04150005" w:tentative="1">
      <w:start w:val="1"/>
      <w:numFmt w:val="bullet"/>
      <w:lvlText w:val=""/>
      <w:lvlJc w:val="left"/>
      <w:pPr>
        <w:ind w:left="6840" w:hanging="360"/>
      </w:pPr>
      <w:rPr>
        <w:rFonts w:hint="default" w:ascii="Wingdings" w:hAnsi="Wingdings"/>
      </w:rPr>
    </w:lvl>
  </w:abstractNum>
  <w:abstractNum w:abstractNumId="9">
    <w:nsid w:val="60403E41"/>
    <w:multiLevelType w:val="hybridMultilevel"/>
    <w:tmpl w:val="28F45B96"/>
    <w:lvl w:ilvl="0" w:tplc="3C2A8902">
      <w:start w:val="1"/>
      <w:numFmt w:val="bullet"/>
      <w:lvlText w:val="•"/>
      <w:lvlJc w:val="left"/>
      <w:pPr>
        <w:ind w:left="720" w:hanging="360"/>
      </w:pPr>
      <w:rPr>
        <w:rFonts w:hint="default" w:ascii="Times New Roman" w:hAnsi="Times New Roman" w:cs="Times New Roman"/>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0">
    <w:nsid w:val="62826F60"/>
    <w:multiLevelType w:val="hybridMultilevel"/>
    <w:tmpl w:val="F796E304"/>
    <w:lvl w:ilvl="0" w:tplc="D4C89A42">
      <w:start w:val="1"/>
      <w:numFmt w:val="bullet"/>
      <w:lvlText w:val=""/>
      <w:lvlJc w:val="left"/>
      <w:pPr>
        <w:tabs>
          <w:tab w:val="num" w:pos="720"/>
        </w:tabs>
        <w:ind w:left="720" w:hanging="360"/>
      </w:pPr>
      <w:rPr>
        <w:rFonts w:hint="default" w:ascii="Wingdings" w:hAnsi="Wingdings"/>
      </w:rPr>
    </w:lvl>
    <w:lvl w:ilvl="1" w:tplc="82384528" w:tentative="1">
      <w:start w:val="1"/>
      <w:numFmt w:val="bullet"/>
      <w:lvlText w:val=""/>
      <w:lvlJc w:val="left"/>
      <w:pPr>
        <w:tabs>
          <w:tab w:val="num" w:pos="1440"/>
        </w:tabs>
        <w:ind w:left="1440" w:hanging="360"/>
      </w:pPr>
      <w:rPr>
        <w:rFonts w:hint="default" w:ascii="Wingdings" w:hAnsi="Wingdings"/>
      </w:rPr>
    </w:lvl>
    <w:lvl w:ilvl="2" w:tplc="7B6C4B72" w:tentative="1">
      <w:start w:val="1"/>
      <w:numFmt w:val="bullet"/>
      <w:lvlText w:val=""/>
      <w:lvlJc w:val="left"/>
      <w:pPr>
        <w:tabs>
          <w:tab w:val="num" w:pos="2160"/>
        </w:tabs>
        <w:ind w:left="2160" w:hanging="360"/>
      </w:pPr>
      <w:rPr>
        <w:rFonts w:hint="default" w:ascii="Wingdings" w:hAnsi="Wingdings"/>
      </w:rPr>
    </w:lvl>
    <w:lvl w:ilvl="3" w:tplc="C59C7D1E" w:tentative="1">
      <w:start w:val="1"/>
      <w:numFmt w:val="bullet"/>
      <w:lvlText w:val=""/>
      <w:lvlJc w:val="left"/>
      <w:pPr>
        <w:tabs>
          <w:tab w:val="num" w:pos="2880"/>
        </w:tabs>
        <w:ind w:left="2880" w:hanging="360"/>
      </w:pPr>
      <w:rPr>
        <w:rFonts w:hint="default" w:ascii="Wingdings" w:hAnsi="Wingdings"/>
      </w:rPr>
    </w:lvl>
    <w:lvl w:ilvl="4" w:tplc="623AD21E" w:tentative="1">
      <w:start w:val="1"/>
      <w:numFmt w:val="bullet"/>
      <w:lvlText w:val=""/>
      <w:lvlJc w:val="left"/>
      <w:pPr>
        <w:tabs>
          <w:tab w:val="num" w:pos="3600"/>
        </w:tabs>
        <w:ind w:left="3600" w:hanging="360"/>
      </w:pPr>
      <w:rPr>
        <w:rFonts w:hint="default" w:ascii="Wingdings" w:hAnsi="Wingdings"/>
      </w:rPr>
    </w:lvl>
    <w:lvl w:ilvl="5" w:tplc="4F88AB74" w:tentative="1">
      <w:start w:val="1"/>
      <w:numFmt w:val="bullet"/>
      <w:lvlText w:val=""/>
      <w:lvlJc w:val="left"/>
      <w:pPr>
        <w:tabs>
          <w:tab w:val="num" w:pos="4320"/>
        </w:tabs>
        <w:ind w:left="4320" w:hanging="360"/>
      </w:pPr>
      <w:rPr>
        <w:rFonts w:hint="default" w:ascii="Wingdings" w:hAnsi="Wingdings"/>
      </w:rPr>
    </w:lvl>
    <w:lvl w:ilvl="6" w:tplc="03C02740" w:tentative="1">
      <w:start w:val="1"/>
      <w:numFmt w:val="bullet"/>
      <w:lvlText w:val=""/>
      <w:lvlJc w:val="left"/>
      <w:pPr>
        <w:tabs>
          <w:tab w:val="num" w:pos="5040"/>
        </w:tabs>
        <w:ind w:left="5040" w:hanging="360"/>
      </w:pPr>
      <w:rPr>
        <w:rFonts w:hint="default" w:ascii="Wingdings" w:hAnsi="Wingdings"/>
      </w:rPr>
    </w:lvl>
    <w:lvl w:ilvl="7" w:tplc="13BA1D24" w:tentative="1">
      <w:start w:val="1"/>
      <w:numFmt w:val="bullet"/>
      <w:lvlText w:val=""/>
      <w:lvlJc w:val="left"/>
      <w:pPr>
        <w:tabs>
          <w:tab w:val="num" w:pos="5760"/>
        </w:tabs>
        <w:ind w:left="5760" w:hanging="360"/>
      </w:pPr>
      <w:rPr>
        <w:rFonts w:hint="default" w:ascii="Wingdings" w:hAnsi="Wingdings"/>
      </w:rPr>
    </w:lvl>
    <w:lvl w:ilvl="8" w:tplc="5AA00A9E" w:tentative="1">
      <w:start w:val="1"/>
      <w:numFmt w:val="bullet"/>
      <w:lvlText w:val=""/>
      <w:lvlJc w:val="left"/>
      <w:pPr>
        <w:tabs>
          <w:tab w:val="num" w:pos="6480"/>
        </w:tabs>
        <w:ind w:left="6480" w:hanging="360"/>
      </w:pPr>
      <w:rPr>
        <w:rFonts w:hint="default" w:ascii="Wingdings" w:hAnsi="Wingdings"/>
      </w:rPr>
    </w:lvl>
  </w:abstractNum>
  <w:abstractNum w:abstractNumId="11">
    <w:nsid w:val="67574A39"/>
    <w:multiLevelType w:val="hybridMultilevel"/>
    <w:tmpl w:val="7B469974"/>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2">
    <w:nsid w:val="69F11905"/>
    <w:multiLevelType w:val="hybridMultilevel"/>
    <w:tmpl w:val="250CBB7A"/>
    <w:lvl w:ilvl="0" w:tplc="E730BDD8">
      <w:start w:val="1"/>
      <w:numFmt w:val="bullet"/>
      <w:lvlText w:val=""/>
      <w:lvlJc w:val="left"/>
      <w:pPr>
        <w:tabs>
          <w:tab w:val="num" w:pos="720"/>
        </w:tabs>
        <w:ind w:left="720" w:hanging="360"/>
      </w:pPr>
      <w:rPr>
        <w:rFonts w:hint="default" w:ascii="Wingdings" w:hAnsi="Wingdings"/>
      </w:rPr>
    </w:lvl>
    <w:lvl w:ilvl="1" w:tplc="9A764856" w:tentative="1">
      <w:start w:val="1"/>
      <w:numFmt w:val="bullet"/>
      <w:lvlText w:val=""/>
      <w:lvlJc w:val="left"/>
      <w:pPr>
        <w:tabs>
          <w:tab w:val="num" w:pos="1440"/>
        </w:tabs>
        <w:ind w:left="1440" w:hanging="360"/>
      </w:pPr>
      <w:rPr>
        <w:rFonts w:hint="default" w:ascii="Wingdings" w:hAnsi="Wingdings"/>
      </w:rPr>
    </w:lvl>
    <w:lvl w:ilvl="2" w:tplc="8C643EE2" w:tentative="1">
      <w:start w:val="1"/>
      <w:numFmt w:val="bullet"/>
      <w:lvlText w:val=""/>
      <w:lvlJc w:val="left"/>
      <w:pPr>
        <w:tabs>
          <w:tab w:val="num" w:pos="2160"/>
        </w:tabs>
        <w:ind w:left="2160" w:hanging="360"/>
      </w:pPr>
      <w:rPr>
        <w:rFonts w:hint="default" w:ascii="Wingdings" w:hAnsi="Wingdings"/>
      </w:rPr>
    </w:lvl>
    <w:lvl w:ilvl="3" w:tplc="B5F60D46" w:tentative="1">
      <w:start w:val="1"/>
      <w:numFmt w:val="bullet"/>
      <w:lvlText w:val=""/>
      <w:lvlJc w:val="left"/>
      <w:pPr>
        <w:tabs>
          <w:tab w:val="num" w:pos="2880"/>
        </w:tabs>
        <w:ind w:left="2880" w:hanging="360"/>
      </w:pPr>
      <w:rPr>
        <w:rFonts w:hint="default" w:ascii="Wingdings" w:hAnsi="Wingdings"/>
      </w:rPr>
    </w:lvl>
    <w:lvl w:ilvl="4" w:tplc="8930967E" w:tentative="1">
      <w:start w:val="1"/>
      <w:numFmt w:val="bullet"/>
      <w:lvlText w:val=""/>
      <w:lvlJc w:val="left"/>
      <w:pPr>
        <w:tabs>
          <w:tab w:val="num" w:pos="3600"/>
        </w:tabs>
        <w:ind w:left="3600" w:hanging="360"/>
      </w:pPr>
      <w:rPr>
        <w:rFonts w:hint="default" w:ascii="Wingdings" w:hAnsi="Wingdings"/>
      </w:rPr>
    </w:lvl>
    <w:lvl w:ilvl="5" w:tplc="0B22929E" w:tentative="1">
      <w:start w:val="1"/>
      <w:numFmt w:val="bullet"/>
      <w:lvlText w:val=""/>
      <w:lvlJc w:val="left"/>
      <w:pPr>
        <w:tabs>
          <w:tab w:val="num" w:pos="4320"/>
        </w:tabs>
        <w:ind w:left="4320" w:hanging="360"/>
      </w:pPr>
      <w:rPr>
        <w:rFonts w:hint="default" w:ascii="Wingdings" w:hAnsi="Wingdings"/>
      </w:rPr>
    </w:lvl>
    <w:lvl w:ilvl="6" w:tplc="1B029CD2" w:tentative="1">
      <w:start w:val="1"/>
      <w:numFmt w:val="bullet"/>
      <w:lvlText w:val=""/>
      <w:lvlJc w:val="left"/>
      <w:pPr>
        <w:tabs>
          <w:tab w:val="num" w:pos="5040"/>
        </w:tabs>
        <w:ind w:left="5040" w:hanging="360"/>
      </w:pPr>
      <w:rPr>
        <w:rFonts w:hint="default" w:ascii="Wingdings" w:hAnsi="Wingdings"/>
      </w:rPr>
    </w:lvl>
    <w:lvl w:ilvl="7" w:tplc="942A8744" w:tentative="1">
      <w:start w:val="1"/>
      <w:numFmt w:val="bullet"/>
      <w:lvlText w:val=""/>
      <w:lvlJc w:val="left"/>
      <w:pPr>
        <w:tabs>
          <w:tab w:val="num" w:pos="5760"/>
        </w:tabs>
        <w:ind w:left="5760" w:hanging="360"/>
      </w:pPr>
      <w:rPr>
        <w:rFonts w:hint="default" w:ascii="Wingdings" w:hAnsi="Wingdings"/>
      </w:rPr>
    </w:lvl>
    <w:lvl w:ilvl="8" w:tplc="B672EBB6" w:tentative="1">
      <w:start w:val="1"/>
      <w:numFmt w:val="bullet"/>
      <w:lvlText w:val=""/>
      <w:lvlJc w:val="left"/>
      <w:pPr>
        <w:tabs>
          <w:tab w:val="num" w:pos="6480"/>
        </w:tabs>
        <w:ind w:left="6480" w:hanging="360"/>
      </w:pPr>
      <w:rPr>
        <w:rFonts w:hint="default" w:ascii="Wingdings" w:hAnsi="Wingdings"/>
      </w:rPr>
    </w:lvl>
  </w:abstractNum>
  <w:abstractNum w:abstractNumId="13">
    <w:nsid w:val="76C540A5"/>
    <w:multiLevelType w:val="hybridMultilevel"/>
    <w:tmpl w:val="9438BC60"/>
    <w:lvl w:ilvl="0" w:tplc="51908FE6">
      <w:start w:val="1"/>
      <w:numFmt w:val="bullet"/>
      <w:lvlText w:val=""/>
      <w:lvlJc w:val="left"/>
      <w:pPr>
        <w:tabs>
          <w:tab w:val="num" w:pos="720"/>
        </w:tabs>
        <w:ind w:left="720" w:hanging="360"/>
      </w:pPr>
      <w:rPr>
        <w:rFonts w:hint="default" w:ascii="Wingdings" w:hAnsi="Wingdings"/>
      </w:rPr>
    </w:lvl>
    <w:lvl w:ilvl="1" w:tplc="DB3879CC" w:tentative="1">
      <w:start w:val="1"/>
      <w:numFmt w:val="bullet"/>
      <w:lvlText w:val=""/>
      <w:lvlJc w:val="left"/>
      <w:pPr>
        <w:tabs>
          <w:tab w:val="num" w:pos="1440"/>
        </w:tabs>
        <w:ind w:left="1440" w:hanging="360"/>
      </w:pPr>
      <w:rPr>
        <w:rFonts w:hint="default" w:ascii="Wingdings" w:hAnsi="Wingdings"/>
      </w:rPr>
    </w:lvl>
    <w:lvl w:ilvl="2" w:tplc="1CAC6086" w:tentative="1">
      <w:start w:val="1"/>
      <w:numFmt w:val="bullet"/>
      <w:lvlText w:val=""/>
      <w:lvlJc w:val="left"/>
      <w:pPr>
        <w:tabs>
          <w:tab w:val="num" w:pos="2160"/>
        </w:tabs>
        <w:ind w:left="2160" w:hanging="360"/>
      </w:pPr>
      <w:rPr>
        <w:rFonts w:hint="default" w:ascii="Wingdings" w:hAnsi="Wingdings"/>
      </w:rPr>
    </w:lvl>
    <w:lvl w:ilvl="3" w:tplc="4AD4FB10" w:tentative="1">
      <w:start w:val="1"/>
      <w:numFmt w:val="bullet"/>
      <w:lvlText w:val=""/>
      <w:lvlJc w:val="left"/>
      <w:pPr>
        <w:tabs>
          <w:tab w:val="num" w:pos="2880"/>
        </w:tabs>
        <w:ind w:left="2880" w:hanging="360"/>
      </w:pPr>
      <w:rPr>
        <w:rFonts w:hint="default" w:ascii="Wingdings" w:hAnsi="Wingdings"/>
      </w:rPr>
    </w:lvl>
    <w:lvl w:ilvl="4" w:tplc="49FC9C82" w:tentative="1">
      <w:start w:val="1"/>
      <w:numFmt w:val="bullet"/>
      <w:lvlText w:val=""/>
      <w:lvlJc w:val="left"/>
      <w:pPr>
        <w:tabs>
          <w:tab w:val="num" w:pos="3600"/>
        </w:tabs>
        <w:ind w:left="3600" w:hanging="360"/>
      </w:pPr>
      <w:rPr>
        <w:rFonts w:hint="default" w:ascii="Wingdings" w:hAnsi="Wingdings"/>
      </w:rPr>
    </w:lvl>
    <w:lvl w:ilvl="5" w:tplc="B3D44826" w:tentative="1">
      <w:start w:val="1"/>
      <w:numFmt w:val="bullet"/>
      <w:lvlText w:val=""/>
      <w:lvlJc w:val="left"/>
      <w:pPr>
        <w:tabs>
          <w:tab w:val="num" w:pos="4320"/>
        </w:tabs>
        <w:ind w:left="4320" w:hanging="360"/>
      </w:pPr>
      <w:rPr>
        <w:rFonts w:hint="default" w:ascii="Wingdings" w:hAnsi="Wingdings"/>
      </w:rPr>
    </w:lvl>
    <w:lvl w:ilvl="6" w:tplc="31D6507E" w:tentative="1">
      <w:start w:val="1"/>
      <w:numFmt w:val="bullet"/>
      <w:lvlText w:val=""/>
      <w:lvlJc w:val="left"/>
      <w:pPr>
        <w:tabs>
          <w:tab w:val="num" w:pos="5040"/>
        </w:tabs>
        <w:ind w:left="5040" w:hanging="360"/>
      </w:pPr>
      <w:rPr>
        <w:rFonts w:hint="default" w:ascii="Wingdings" w:hAnsi="Wingdings"/>
      </w:rPr>
    </w:lvl>
    <w:lvl w:ilvl="7" w:tplc="599C3A02" w:tentative="1">
      <w:start w:val="1"/>
      <w:numFmt w:val="bullet"/>
      <w:lvlText w:val=""/>
      <w:lvlJc w:val="left"/>
      <w:pPr>
        <w:tabs>
          <w:tab w:val="num" w:pos="5760"/>
        </w:tabs>
        <w:ind w:left="5760" w:hanging="360"/>
      </w:pPr>
      <w:rPr>
        <w:rFonts w:hint="default" w:ascii="Wingdings" w:hAnsi="Wingdings"/>
      </w:rPr>
    </w:lvl>
    <w:lvl w:ilvl="8" w:tplc="AB347F4C" w:tentative="1">
      <w:start w:val="1"/>
      <w:numFmt w:val="bullet"/>
      <w:lvlText w:val=""/>
      <w:lvlJc w:val="left"/>
      <w:pPr>
        <w:tabs>
          <w:tab w:val="num" w:pos="6480"/>
        </w:tabs>
        <w:ind w:left="6480" w:hanging="360"/>
      </w:pPr>
      <w:rPr>
        <w:rFonts w:hint="default" w:ascii="Wingdings" w:hAnsi="Wingdings"/>
      </w:rPr>
    </w:lvl>
  </w:abstractNum>
  <w:num w:numId="1">
    <w:abstractNumId w:val="11"/>
  </w:num>
  <w:num w:numId="2">
    <w:abstractNumId w:val="0"/>
  </w:num>
  <w:num w:numId="3">
    <w:abstractNumId w:val="13"/>
  </w:num>
  <w:num w:numId="4">
    <w:abstractNumId w:val="1"/>
  </w:num>
  <w:num w:numId="5">
    <w:abstractNumId w:val="8"/>
  </w:num>
  <w:num w:numId="6">
    <w:abstractNumId w:val="3"/>
  </w:num>
  <w:num w:numId="7">
    <w:abstractNumId w:val="9"/>
  </w:num>
  <w:num w:numId="8">
    <w:abstractNumId w:val="6"/>
  </w:num>
  <w:num w:numId="9">
    <w:abstractNumId w:val="5"/>
  </w:num>
  <w:num w:numId="10">
    <w:abstractNumId w:val="12"/>
  </w:num>
  <w:num w:numId="11">
    <w:abstractNumId w:val="2"/>
  </w:num>
  <w:num w:numId="12">
    <w:abstractNumId w:val="4"/>
  </w:num>
  <w:num w:numId="13">
    <w:abstractNumId w:val="10"/>
  </w:num>
  <w:num w:numId="14">
    <w:abstractNumId w:val="7"/>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20"/>
  <w:trackRevisions w:val="false"/>
  <w:defaultTabStop w:val="708"/>
  <w:hyphenationZone w:val="425"/>
  <w:characterSpacingControl w:val="doNotCompress"/>
  <w:compat/>
  <w:rsids>
    <w:rsidRoot w:val="00CC6661"/>
    <w:rsid w:val="00005501"/>
    <w:rsid w:val="000160D6"/>
    <w:rsid w:val="0004016B"/>
    <w:rsid w:val="000561F5"/>
    <w:rsid w:val="00060775"/>
    <w:rsid w:val="000643DD"/>
    <w:rsid w:val="00087ABF"/>
    <w:rsid w:val="000A2F9C"/>
    <w:rsid w:val="000A4796"/>
    <w:rsid w:val="000A71EF"/>
    <w:rsid w:val="000B6C85"/>
    <w:rsid w:val="000C32BE"/>
    <w:rsid w:val="000C45AF"/>
    <w:rsid w:val="00101DD0"/>
    <w:rsid w:val="00136358"/>
    <w:rsid w:val="00160913"/>
    <w:rsid w:val="00161E79"/>
    <w:rsid w:val="00164765"/>
    <w:rsid w:val="001666C1"/>
    <w:rsid w:val="00175882"/>
    <w:rsid w:val="001921DB"/>
    <w:rsid w:val="00195D46"/>
    <w:rsid w:val="00196AD2"/>
    <w:rsid w:val="001F39CB"/>
    <w:rsid w:val="00215A6B"/>
    <w:rsid w:val="0022521A"/>
    <w:rsid w:val="00230EAA"/>
    <w:rsid w:val="00260C37"/>
    <w:rsid w:val="00264A5E"/>
    <w:rsid w:val="0027267F"/>
    <w:rsid w:val="002775B4"/>
    <w:rsid w:val="00282D24"/>
    <w:rsid w:val="002A6033"/>
    <w:rsid w:val="002B0D5E"/>
    <w:rsid w:val="002C2E08"/>
    <w:rsid w:val="003218BC"/>
    <w:rsid w:val="00330C4F"/>
    <w:rsid w:val="0035509B"/>
    <w:rsid w:val="0035771B"/>
    <w:rsid w:val="00394AD8"/>
    <w:rsid w:val="003A1EB8"/>
    <w:rsid w:val="003A2F14"/>
    <w:rsid w:val="003C55D3"/>
    <w:rsid w:val="003E1BA8"/>
    <w:rsid w:val="003E7B6A"/>
    <w:rsid w:val="003F5A4F"/>
    <w:rsid w:val="004045DA"/>
    <w:rsid w:val="00425C34"/>
    <w:rsid w:val="00427066"/>
    <w:rsid w:val="00432D10"/>
    <w:rsid w:val="004351F5"/>
    <w:rsid w:val="00445A5E"/>
    <w:rsid w:val="0046754C"/>
    <w:rsid w:val="0047307C"/>
    <w:rsid w:val="0048782B"/>
    <w:rsid w:val="0049664F"/>
    <w:rsid w:val="004A7994"/>
    <w:rsid w:val="004B2DC9"/>
    <w:rsid w:val="0051595C"/>
    <w:rsid w:val="005246E8"/>
    <w:rsid w:val="005550E7"/>
    <w:rsid w:val="00562392"/>
    <w:rsid w:val="005B72A7"/>
    <w:rsid w:val="005D2C85"/>
    <w:rsid w:val="005E3C98"/>
    <w:rsid w:val="00604CBA"/>
    <w:rsid w:val="00612AC1"/>
    <w:rsid w:val="0061490E"/>
    <w:rsid w:val="00621472"/>
    <w:rsid w:val="00627534"/>
    <w:rsid w:val="006445B7"/>
    <w:rsid w:val="0066202C"/>
    <w:rsid w:val="00677FC7"/>
    <w:rsid w:val="00682701"/>
    <w:rsid w:val="006968B3"/>
    <w:rsid w:val="006C4D62"/>
    <w:rsid w:val="006E57A4"/>
    <w:rsid w:val="0070121F"/>
    <w:rsid w:val="00713EE6"/>
    <w:rsid w:val="00716FDE"/>
    <w:rsid w:val="00736DAA"/>
    <w:rsid w:val="00754812"/>
    <w:rsid w:val="00785C0A"/>
    <w:rsid w:val="007950D1"/>
    <w:rsid w:val="00795D04"/>
    <w:rsid w:val="007A5D59"/>
    <w:rsid w:val="007D22EA"/>
    <w:rsid w:val="007D7B43"/>
    <w:rsid w:val="007E5936"/>
    <w:rsid w:val="00803041"/>
    <w:rsid w:val="008448A1"/>
    <w:rsid w:val="00853538"/>
    <w:rsid w:val="0087764C"/>
    <w:rsid w:val="00885C5E"/>
    <w:rsid w:val="00895D93"/>
    <w:rsid w:val="008C58B2"/>
    <w:rsid w:val="00917B42"/>
    <w:rsid w:val="009242D4"/>
    <w:rsid w:val="0093478F"/>
    <w:rsid w:val="009441CD"/>
    <w:rsid w:val="009538DD"/>
    <w:rsid w:val="009551C4"/>
    <w:rsid w:val="0095574E"/>
    <w:rsid w:val="00961BF1"/>
    <w:rsid w:val="00977260"/>
    <w:rsid w:val="009855CD"/>
    <w:rsid w:val="009A6869"/>
    <w:rsid w:val="009D0EB5"/>
    <w:rsid w:val="009D569F"/>
    <w:rsid w:val="009E1BDA"/>
    <w:rsid w:val="009F3942"/>
    <w:rsid w:val="00A261B3"/>
    <w:rsid w:val="00A4306D"/>
    <w:rsid w:val="00A43A0F"/>
    <w:rsid w:val="00A440DB"/>
    <w:rsid w:val="00A44ABE"/>
    <w:rsid w:val="00A53C63"/>
    <w:rsid w:val="00A63BCF"/>
    <w:rsid w:val="00A95939"/>
    <w:rsid w:val="00AA0951"/>
    <w:rsid w:val="00AB3B1F"/>
    <w:rsid w:val="00AF4CEF"/>
    <w:rsid w:val="00AF5F73"/>
    <w:rsid w:val="00B15ABD"/>
    <w:rsid w:val="00B31D70"/>
    <w:rsid w:val="00B61C4C"/>
    <w:rsid w:val="00B66181"/>
    <w:rsid w:val="00BA4F0D"/>
    <w:rsid w:val="00BA5334"/>
    <w:rsid w:val="00BE4A28"/>
    <w:rsid w:val="00C01F66"/>
    <w:rsid w:val="00C108F0"/>
    <w:rsid w:val="00C13278"/>
    <w:rsid w:val="00C1571B"/>
    <w:rsid w:val="00C166D0"/>
    <w:rsid w:val="00C262E5"/>
    <w:rsid w:val="00C41F8F"/>
    <w:rsid w:val="00C62C15"/>
    <w:rsid w:val="00C65F39"/>
    <w:rsid w:val="00CA1521"/>
    <w:rsid w:val="00CA7433"/>
    <w:rsid w:val="00CC6661"/>
    <w:rsid w:val="00CD0929"/>
    <w:rsid w:val="00CF08E1"/>
    <w:rsid w:val="00CF1B87"/>
    <w:rsid w:val="00CF5AAB"/>
    <w:rsid w:val="00D01E07"/>
    <w:rsid w:val="00D07B34"/>
    <w:rsid w:val="00D16400"/>
    <w:rsid w:val="00D34347"/>
    <w:rsid w:val="00D3513A"/>
    <w:rsid w:val="00D53B81"/>
    <w:rsid w:val="00D6367F"/>
    <w:rsid w:val="00D82422"/>
    <w:rsid w:val="00DB293F"/>
    <w:rsid w:val="00DB5C31"/>
    <w:rsid w:val="00E17FE3"/>
    <w:rsid w:val="00E326CB"/>
    <w:rsid w:val="00E47FC7"/>
    <w:rsid w:val="00E51E5F"/>
    <w:rsid w:val="00E65478"/>
    <w:rsid w:val="00E72E9D"/>
    <w:rsid w:val="00E81101"/>
    <w:rsid w:val="00E979A0"/>
    <w:rsid w:val="00EB11E2"/>
    <w:rsid w:val="00EC0BE9"/>
    <w:rsid w:val="00EE767A"/>
    <w:rsid w:val="00F1148B"/>
    <w:rsid w:val="00F77EB6"/>
    <w:rsid w:val="00FE17AC"/>
    <w:rsid w:val="00FE6228"/>
    <w:rsid w:val="00FF1472"/>
    <w:rsid w:val="00FF6231"/>
    <w:rsid w:val="07B00FB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14:docId w14:val="61EEC830"/>
  <w15:docId w15:val="{A049C31B-8792-44AA-97D1-F4FF169B545E}"/>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Calibri" w:hAnsi="Calibri" w:eastAsia="Times New Roman" w:cs="Times New Roman"/>
        <w:lang w:val="pl-PL" w:eastAsia="pl-PL" w:bidi="ar-SA"/>
      </w:rPr>
    </w:rPrDefault>
    <w:pPrDefault/>
  </w:docDefaults>
  <w:latentStyles w:defLockedState="0" w:defUIPriority="99" w:defSemiHidden="1" w:defUnhideWhenUsed="1" w:defQFormat="0" w:count="267">
    <w:lsdException w:name="Normal" w:uiPriority="0" w:semiHidden="0" w:unhideWhenUsed="0" w:qFormat="1"/>
    <w:lsdException w:name="heading 1" w:uiPriority="7"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footnote reference" w:uiPriority="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semiHidden="0" w:unhideWhenUsed="0" w:qFormat="1"/>
    <w:lsdException w:name="Table Grid" w:uiPriority="59" w:semiHidden="0" w:unhideWhenUsed="0"/>
    <w:lsdException w:name="Placeholder Text" w:unhideWhenUsed="0"/>
    <w:lsdException w:name="No Spacing" w:uiPriority="2"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ny" w:default="1">
    <w:name w:val="Normal"/>
    <w:qFormat/>
    <w:rsid w:val="00FE17AC"/>
    <w:pPr>
      <w:jc w:val="both"/>
    </w:pPr>
    <w:rPr>
      <w:rFonts w:ascii="Times New Roman" w:hAnsi="Times New Roman"/>
      <w:color w:val="000000"/>
      <w:sz w:val="16"/>
      <w:szCs w:val="24"/>
      <w:lang w:eastAsia="en-US" w:bidi="en-US"/>
    </w:rPr>
  </w:style>
  <w:style w:type="paragraph" w:styleId="Nagwek1">
    <w:name w:val="heading 1"/>
    <w:basedOn w:val="Normalny"/>
    <w:next w:val="Normalny"/>
    <w:link w:val="Nagwek1Znak"/>
    <w:uiPriority w:val="7"/>
    <w:qFormat/>
    <w:rsid w:val="00FE17AC"/>
    <w:pPr>
      <w:keepNext/>
      <w:jc w:val="center"/>
      <w:outlineLvl w:val="0"/>
    </w:pPr>
    <w:rPr>
      <w:rFonts w:ascii="Cambria" w:hAnsi="Cambria"/>
      <w:b/>
      <w:bCs/>
      <w:kern w:val="32"/>
      <w:sz w:val="28"/>
      <w:szCs w:val="32"/>
      <w:lang w:eastAsia="pl-PL" w:bidi="ar-SA"/>
    </w:rPr>
  </w:style>
  <w:style w:type="paragraph" w:styleId="Nagwek2">
    <w:name w:val="heading 2"/>
    <w:basedOn w:val="Normalny"/>
    <w:next w:val="Normalny"/>
    <w:link w:val="Nagwek2Znak"/>
    <w:uiPriority w:val="9"/>
    <w:unhideWhenUsed/>
    <w:qFormat/>
    <w:rsid w:val="00FE17AC"/>
    <w:pPr>
      <w:keepNext/>
      <w:spacing w:before="240" w:after="60"/>
      <w:outlineLvl w:val="1"/>
    </w:pPr>
    <w:rPr>
      <w:rFonts w:ascii="Cambria" w:hAnsi="Cambria"/>
      <w:b/>
      <w:bCs/>
      <w:i/>
      <w:iCs/>
      <w:color w:val="auto"/>
      <w:sz w:val="28"/>
      <w:szCs w:val="28"/>
      <w:lang w:eastAsia="pl-PL" w:bidi="ar-SA"/>
    </w:rPr>
  </w:style>
  <w:style w:type="paragraph" w:styleId="Nagwek3">
    <w:name w:val="heading 3"/>
    <w:basedOn w:val="Normalny"/>
    <w:next w:val="Normalny"/>
    <w:link w:val="Nagwek3Znak"/>
    <w:uiPriority w:val="9"/>
    <w:semiHidden/>
    <w:unhideWhenUsed/>
    <w:qFormat/>
    <w:rsid w:val="00FE17AC"/>
    <w:pPr>
      <w:keepNext/>
      <w:spacing w:before="240" w:after="60"/>
      <w:outlineLvl w:val="2"/>
    </w:pPr>
    <w:rPr>
      <w:rFonts w:ascii="Cambria" w:hAnsi="Cambria"/>
      <w:b/>
      <w:bCs/>
      <w:color w:val="auto"/>
      <w:sz w:val="26"/>
      <w:szCs w:val="26"/>
      <w:lang w:eastAsia="pl-PL" w:bidi="ar-SA"/>
    </w:rPr>
  </w:style>
  <w:style w:type="paragraph" w:styleId="Nagwek4">
    <w:name w:val="heading 4"/>
    <w:basedOn w:val="Normalny"/>
    <w:next w:val="Normalny"/>
    <w:link w:val="Nagwek4Znak"/>
    <w:uiPriority w:val="9"/>
    <w:semiHidden/>
    <w:unhideWhenUsed/>
    <w:qFormat/>
    <w:rsid w:val="00FE17AC"/>
    <w:pPr>
      <w:keepNext/>
      <w:spacing w:before="240" w:after="60"/>
      <w:outlineLvl w:val="3"/>
    </w:pPr>
    <w:rPr>
      <w:rFonts w:ascii="Calibri" w:hAnsi="Calibri"/>
      <w:b/>
      <w:bCs/>
      <w:color w:val="auto"/>
      <w:sz w:val="28"/>
      <w:szCs w:val="28"/>
      <w:lang w:eastAsia="pl-PL" w:bidi="ar-SA"/>
    </w:rPr>
  </w:style>
  <w:style w:type="paragraph" w:styleId="Nagwek5">
    <w:name w:val="heading 5"/>
    <w:basedOn w:val="Normalny"/>
    <w:next w:val="Normalny"/>
    <w:link w:val="Nagwek5Znak"/>
    <w:uiPriority w:val="9"/>
    <w:semiHidden/>
    <w:unhideWhenUsed/>
    <w:qFormat/>
    <w:rsid w:val="00FE17AC"/>
    <w:pPr>
      <w:spacing w:before="240" w:after="60"/>
      <w:outlineLvl w:val="4"/>
    </w:pPr>
    <w:rPr>
      <w:rFonts w:ascii="Calibri" w:hAnsi="Calibri"/>
      <w:b/>
      <w:bCs/>
      <w:i/>
      <w:iCs/>
      <w:color w:val="auto"/>
      <w:sz w:val="26"/>
      <w:szCs w:val="26"/>
      <w:lang w:eastAsia="pl-PL" w:bidi="ar-SA"/>
    </w:rPr>
  </w:style>
  <w:style w:type="paragraph" w:styleId="Nagwek6">
    <w:name w:val="heading 6"/>
    <w:basedOn w:val="Normalny"/>
    <w:next w:val="Normalny"/>
    <w:link w:val="Nagwek6Znak"/>
    <w:uiPriority w:val="9"/>
    <w:semiHidden/>
    <w:unhideWhenUsed/>
    <w:qFormat/>
    <w:rsid w:val="00FE17AC"/>
    <w:pPr>
      <w:spacing w:before="240" w:after="60"/>
      <w:outlineLvl w:val="5"/>
    </w:pPr>
    <w:rPr>
      <w:rFonts w:ascii="Calibri" w:hAnsi="Calibri"/>
      <w:b/>
      <w:bCs/>
      <w:color w:val="auto"/>
      <w:sz w:val="20"/>
      <w:szCs w:val="20"/>
      <w:lang w:eastAsia="pl-PL" w:bidi="ar-SA"/>
    </w:rPr>
  </w:style>
  <w:style w:type="paragraph" w:styleId="Nagwek7">
    <w:name w:val="heading 7"/>
    <w:basedOn w:val="Normalny"/>
    <w:next w:val="Normalny"/>
    <w:link w:val="Nagwek7Znak"/>
    <w:uiPriority w:val="9"/>
    <w:semiHidden/>
    <w:unhideWhenUsed/>
    <w:qFormat/>
    <w:rsid w:val="00FE17AC"/>
    <w:pPr>
      <w:spacing w:before="240" w:after="60"/>
      <w:outlineLvl w:val="6"/>
    </w:pPr>
    <w:rPr>
      <w:rFonts w:ascii="Calibri" w:hAnsi="Calibri"/>
      <w:color w:val="auto"/>
      <w:sz w:val="24"/>
      <w:lang w:eastAsia="pl-PL" w:bidi="ar-SA"/>
    </w:rPr>
  </w:style>
  <w:style w:type="paragraph" w:styleId="Nagwek8">
    <w:name w:val="heading 8"/>
    <w:basedOn w:val="Normalny"/>
    <w:next w:val="Normalny"/>
    <w:link w:val="Nagwek8Znak"/>
    <w:uiPriority w:val="9"/>
    <w:semiHidden/>
    <w:unhideWhenUsed/>
    <w:qFormat/>
    <w:rsid w:val="00FE17AC"/>
    <w:pPr>
      <w:spacing w:before="240" w:after="60"/>
      <w:outlineLvl w:val="7"/>
    </w:pPr>
    <w:rPr>
      <w:rFonts w:ascii="Calibri" w:hAnsi="Calibri"/>
      <w:i/>
      <w:iCs/>
      <w:color w:val="auto"/>
      <w:sz w:val="24"/>
      <w:lang w:eastAsia="pl-PL" w:bidi="ar-SA"/>
    </w:rPr>
  </w:style>
  <w:style w:type="paragraph" w:styleId="Nagwek9">
    <w:name w:val="heading 9"/>
    <w:basedOn w:val="Normalny"/>
    <w:next w:val="Normalny"/>
    <w:link w:val="Nagwek9Znak"/>
    <w:uiPriority w:val="9"/>
    <w:semiHidden/>
    <w:unhideWhenUsed/>
    <w:qFormat/>
    <w:rsid w:val="00FE17AC"/>
    <w:pPr>
      <w:spacing w:before="240" w:after="60"/>
      <w:outlineLvl w:val="8"/>
    </w:pPr>
    <w:rPr>
      <w:rFonts w:ascii="Cambria" w:hAnsi="Cambria"/>
      <w:color w:val="auto"/>
      <w:sz w:val="20"/>
      <w:szCs w:val="20"/>
      <w:lang w:eastAsia="pl-PL" w:bidi="ar-SA"/>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qFormat/>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character" w:styleId="Nagwek1Znak" w:customStyle="1">
    <w:name w:val="Nagłówek 1 Znak"/>
    <w:link w:val="Nagwek1"/>
    <w:uiPriority w:val="7"/>
    <w:rsid w:val="00FE17AC"/>
    <w:rPr>
      <w:rFonts w:ascii="Cambria" w:hAnsi="Cambria" w:eastAsia="Times New Roman" w:cs="Times New Roman"/>
      <w:b/>
      <w:bCs/>
      <w:color w:val="000000"/>
      <w:kern w:val="32"/>
      <w:sz w:val="28"/>
      <w:szCs w:val="32"/>
    </w:rPr>
  </w:style>
  <w:style w:type="character" w:styleId="Nagwek2Znak" w:customStyle="1">
    <w:name w:val="Nagłówek 2 Znak"/>
    <w:link w:val="Nagwek2"/>
    <w:uiPriority w:val="9"/>
    <w:rsid w:val="00FE17AC"/>
    <w:rPr>
      <w:rFonts w:ascii="Cambria" w:hAnsi="Cambria" w:eastAsia="Times New Roman" w:cs="Times New Roman"/>
      <w:b/>
      <w:bCs/>
      <w:i/>
      <w:iCs/>
      <w:sz w:val="28"/>
      <w:szCs w:val="28"/>
    </w:rPr>
  </w:style>
  <w:style w:type="character" w:styleId="Nagwek3Znak" w:customStyle="1">
    <w:name w:val="Nagłówek 3 Znak"/>
    <w:link w:val="Nagwek3"/>
    <w:uiPriority w:val="9"/>
    <w:semiHidden/>
    <w:rsid w:val="00FE17AC"/>
    <w:rPr>
      <w:rFonts w:ascii="Cambria" w:hAnsi="Cambria" w:eastAsia="Times New Roman" w:cs="Times New Roman"/>
      <w:b/>
      <w:bCs/>
      <w:sz w:val="26"/>
      <w:szCs w:val="26"/>
    </w:rPr>
  </w:style>
  <w:style w:type="character" w:styleId="Nagwek4Znak" w:customStyle="1">
    <w:name w:val="Nagłówek 4 Znak"/>
    <w:link w:val="Nagwek4"/>
    <w:uiPriority w:val="9"/>
    <w:semiHidden/>
    <w:rsid w:val="00FE17AC"/>
    <w:rPr>
      <w:rFonts w:cs="Times New Roman"/>
      <w:b/>
      <w:bCs/>
      <w:sz w:val="28"/>
      <w:szCs w:val="28"/>
    </w:rPr>
  </w:style>
  <w:style w:type="character" w:styleId="Nagwek5Znak" w:customStyle="1">
    <w:name w:val="Nagłówek 5 Znak"/>
    <w:link w:val="Nagwek5"/>
    <w:uiPriority w:val="9"/>
    <w:semiHidden/>
    <w:rsid w:val="00FE17AC"/>
    <w:rPr>
      <w:rFonts w:cs="Times New Roman"/>
      <w:b/>
      <w:bCs/>
      <w:i/>
      <w:iCs/>
      <w:sz w:val="26"/>
      <w:szCs w:val="26"/>
    </w:rPr>
  </w:style>
  <w:style w:type="character" w:styleId="Nagwek6Znak" w:customStyle="1">
    <w:name w:val="Nagłówek 6 Znak"/>
    <w:link w:val="Nagwek6"/>
    <w:uiPriority w:val="9"/>
    <w:semiHidden/>
    <w:rsid w:val="00FE17AC"/>
    <w:rPr>
      <w:rFonts w:cs="Times New Roman"/>
      <w:b/>
      <w:bCs/>
    </w:rPr>
  </w:style>
  <w:style w:type="character" w:styleId="Nagwek7Znak" w:customStyle="1">
    <w:name w:val="Nagłówek 7 Znak"/>
    <w:link w:val="Nagwek7"/>
    <w:uiPriority w:val="9"/>
    <w:semiHidden/>
    <w:rsid w:val="00FE17AC"/>
    <w:rPr>
      <w:rFonts w:cs="Times New Roman"/>
      <w:sz w:val="24"/>
      <w:szCs w:val="24"/>
    </w:rPr>
  </w:style>
  <w:style w:type="character" w:styleId="Nagwek8Znak" w:customStyle="1">
    <w:name w:val="Nagłówek 8 Znak"/>
    <w:link w:val="Nagwek8"/>
    <w:uiPriority w:val="9"/>
    <w:semiHidden/>
    <w:rsid w:val="00FE17AC"/>
    <w:rPr>
      <w:rFonts w:cs="Times New Roman"/>
      <w:i/>
      <w:iCs/>
      <w:sz w:val="24"/>
      <w:szCs w:val="24"/>
    </w:rPr>
  </w:style>
  <w:style w:type="character" w:styleId="Nagwek9Znak" w:customStyle="1">
    <w:name w:val="Nagłówek 9 Znak"/>
    <w:link w:val="Nagwek9"/>
    <w:uiPriority w:val="9"/>
    <w:semiHidden/>
    <w:rsid w:val="00FE17AC"/>
    <w:rPr>
      <w:rFonts w:ascii="Cambria" w:hAnsi="Cambria" w:eastAsia="Times New Roman" w:cs="Times New Roman"/>
    </w:rPr>
  </w:style>
  <w:style w:type="paragraph" w:styleId="Tytu">
    <w:name w:val="Title"/>
    <w:basedOn w:val="Normalny"/>
    <w:next w:val="Normalny"/>
    <w:link w:val="TytuZnak"/>
    <w:uiPriority w:val="10"/>
    <w:qFormat/>
    <w:rsid w:val="00FE17AC"/>
    <w:pPr>
      <w:spacing w:before="240" w:after="60"/>
      <w:jc w:val="center"/>
      <w:outlineLvl w:val="0"/>
    </w:pPr>
    <w:rPr>
      <w:rFonts w:ascii="Cambria" w:hAnsi="Cambria"/>
      <w:b/>
      <w:bCs/>
      <w:color w:val="auto"/>
      <w:kern w:val="28"/>
      <w:sz w:val="20"/>
      <w:szCs w:val="32"/>
      <w:lang w:eastAsia="pl-PL" w:bidi="ar-SA"/>
    </w:rPr>
  </w:style>
  <w:style w:type="character" w:styleId="TytuZnak" w:customStyle="1">
    <w:name w:val="Tytuł Znak"/>
    <w:link w:val="Tytu"/>
    <w:uiPriority w:val="10"/>
    <w:rsid w:val="00FE17AC"/>
    <w:rPr>
      <w:rFonts w:ascii="Cambria" w:hAnsi="Cambria" w:eastAsia="Times New Roman" w:cs="Times New Roman"/>
      <w:b/>
      <w:bCs/>
      <w:kern w:val="28"/>
      <w:sz w:val="20"/>
      <w:szCs w:val="32"/>
    </w:rPr>
  </w:style>
  <w:style w:type="paragraph" w:styleId="Podtytu">
    <w:name w:val="Subtitle"/>
    <w:basedOn w:val="Normalny"/>
    <w:next w:val="Normalny"/>
    <w:link w:val="PodtytuZnak"/>
    <w:uiPriority w:val="11"/>
    <w:qFormat/>
    <w:rsid w:val="00FE17AC"/>
    <w:pPr>
      <w:spacing w:after="60"/>
      <w:jc w:val="center"/>
      <w:outlineLvl w:val="1"/>
    </w:pPr>
    <w:rPr>
      <w:rFonts w:ascii="Cambria" w:hAnsi="Cambria"/>
      <w:color w:val="auto"/>
      <w:sz w:val="18"/>
      <w:lang w:eastAsia="pl-PL" w:bidi="ar-SA"/>
    </w:rPr>
  </w:style>
  <w:style w:type="character" w:styleId="PodtytuZnak" w:customStyle="1">
    <w:name w:val="Podtytuł Znak"/>
    <w:link w:val="Podtytu"/>
    <w:uiPriority w:val="11"/>
    <w:rsid w:val="00FE17AC"/>
    <w:rPr>
      <w:rFonts w:ascii="Cambria" w:hAnsi="Cambria" w:eastAsia="Times New Roman"/>
      <w:sz w:val="18"/>
      <w:szCs w:val="24"/>
    </w:rPr>
  </w:style>
  <w:style w:type="character" w:styleId="Pogrubienie">
    <w:name w:val="Strong"/>
    <w:uiPriority w:val="22"/>
    <w:qFormat/>
    <w:rsid w:val="00FE17AC"/>
    <w:rPr>
      <w:b/>
      <w:bCs/>
    </w:rPr>
  </w:style>
  <w:style w:type="character" w:styleId="Uwydatnienie">
    <w:name w:val="Emphasis"/>
    <w:uiPriority w:val="99"/>
    <w:qFormat/>
    <w:rsid w:val="00FE17AC"/>
    <w:rPr>
      <w:rFonts w:ascii="Calibri" w:hAnsi="Calibri"/>
      <w:b/>
      <w:i/>
      <w:iCs/>
    </w:rPr>
  </w:style>
  <w:style w:type="paragraph" w:styleId="Bezodstpw">
    <w:name w:val="No Spacing"/>
    <w:basedOn w:val="Normalny"/>
    <w:link w:val="BezodstpwZnak"/>
    <w:uiPriority w:val="2"/>
    <w:qFormat/>
    <w:rsid w:val="00FE17AC"/>
    <w:pPr>
      <w:jc w:val="center"/>
    </w:pPr>
    <w:rPr>
      <w:rFonts w:ascii="Calibri" w:hAnsi="Calibri"/>
      <w:szCs w:val="32"/>
      <w:lang w:bidi="ar-SA"/>
    </w:rPr>
  </w:style>
  <w:style w:type="paragraph" w:styleId="Akapitzlist">
    <w:name w:val="List Paragraph"/>
    <w:basedOn w:val="Normalny"/>
    <w:uiPriority w:val="34"/>
    <w:qFormat/>
    <w:rsid w:val="00FE17AC"/>
    <w:pPr>
      <w:ind w:left="720"/>
      <w:contextualSpacing/>
    </w:pPr>
  </w:style>
  <w:style w:type="paragraph" w:styleId="Cytat">
    <w:name w:val="Quote"/>
    <w:basedOn w:val="Normalny"/>
    <w:next w:val="Normalny"/>
    <w:link w:val="CytatZnak"/>
    <w:uiPriority w:val="29"/>
    <w:qFormat/>
    <w:rsid w:val="00FE17AC"/>
    <w:rPr>
      <w:rFonts w:ascii="Calibri" w:hAnsi="Calibri"/>
      <w:i/>
      <w:color w:val="auto"/>
      <w:sz w:val="24"/>
      <w:lang w:eastAsia="pl-PL" w:bidi="ar-SA"/>
    </w:rPr>
  </w:style>
  <w:style w:type="character" w:styleId="CytatZnak" w:customStyle="1">
    <w:name w:val="Cytat Znak"/>
    <w:link w:val="Cytat"/>
    <w:uiPriority w:val="29"/>
    <w:rsid w:val="00FE17AC"/>
    <w:rPr>
      <w:rFonts w:cs="Times New Roman"/>
      <w:i/>
      <w:sz w:val="24"/>
      <w:szCs w:val="24"/>
    </w:rPr>
  </w:style>
  <w:style w:type="paragraph" w:styleId="Cytatintensywny">
    <w:name w:val="Intense Quote"/>
    <w:basedOn w:val="Normalny"/>
    <w:next w:val="Normalny"/>
    <w:link w:val="CytatintensywnyZnak"/>
    <w:uiPriority w:val="30"/>
    <w:qFormat/>
    <w:rsid w:val="00FE17AC"/>
    <w:pPr>
      <w:ind w:left="720" w:right="720"/>
    </w:pPr>
    <w:rPr>
      <w:rFonts w:ascii="Calibri" w:hAnsi="Calibri"/>
      <w:b/>
      <w:i/>
      <w:color w:val="auto"/>
      <w:sz w:val="24"/>
      <w:szCs w:val="20"/>
      <w:lang w:eastAsia="pl-PL" w:bidi="ar-SA"/>
    </w:rPr>
  </w:style>
  <w:style w:type="character" w:styleId="CytatintensywnyZnak" w:customStyle="1">
    <w:name w:val="Cytat intensywny Znak"/>
    <w:link w:val="Cytatintensywny"/>
    <w:uiPriority w:val="30"/>
    <w:rsid w:val="00FE17AC"/>
    <w:rPr>
      <w:rFonts w:cs="Times New Roman"/>
      <w:b/>
      <w:i/>
      <w:sz w:val="24"/>
    </w:rPr>
  </w:style>
  <w:style w:type="character" w:styleId="Wyrnieniedelikatne">
    <w:name w:val="Subtle Emphasis"/>
    <w:uiPriority w:val="19"/>
    <w:qFormat/>
    <w:rsid w:val="00FE17AC"/>
    <w:rPr>
      <w:i/>
      <w:color w:val="5A5A5A"/>
    </w:rPr>
  </w:style>
  <w:style w:type="character" w:styleId="Wyrnienieintensywne">
    <w:name w:val="Intense Emphasis"/>
    <w:uiPriority w:val="21"/>
    <w:qFormat/>
    <w:rsid w:val="00FE17AC"/>
    <w:rPr>
      <w:b/>
      <w:i/>
      <w:sz w:val="24"/>
      <w:szCs w:val="24"/>
      <w:u w:val="single"/>
    </w:rPr>
  </w:style>
  <w:style w:type="character" w:styleId="Odwoaniedelikatne">
    <w:name w:val="Subtle Reference"/>
    <w:uiPriority w:val="31"/>
    <w:qFormat/>
    <w:rsid w:val="00FE17AC"/>
    <w:rPr>
      <w:sz w:val="24"/>
      <w:szCs w:val="24"/>
      <w:u w:val="single"/>
    </w:rPr>
  </w:style>
  <w:style w:type="character" w:styleId="Odwoanieintensywne">
    <w:name w:val="Intense Reference"/>
    <w:uiPriority w:val="32"/>
    <w:qFormat/>
    <w:rsid w:val="00FE17AC"/>
    <w:rPr>
      <w:b/>
      <w:sz w:val="24"/>
      <w:u w:val="single"/>
    </w:rPr>
  </w:style>
  <w:style w:type="character" w:styleId="Tytuksiki">
    <w:name w:val="Book Title"/>
    <w:uiPriority w:val="33"/>
    <w:qFormat/>
    <w:rsid w:val="00FE17AC"/>
    <w:rPr>
      <w:rFonts w:ascii="Cambria" w:hAnsi="Cambria" w:eastAsia="Times New Roman"/>
      <w:b/>
      <w:i/>
      <w:sz w:val="24"/>
      <w:szCs w:val="24"/>
    </w:rPr>
  </w:style>
  <w:style w:type="paragraph" w:styleId="Nagwekspisutreci">
    <w:name w:val="TOC Heading"/>
    <w:basedOn w:val="Nagwek1"/>
    <w:next w:val="Normalny"/>
    <w:uiPriority w:val="39"/>
    <w:semiHidden/>
    <w:unhideWhenUsed/>
    <w:qFormat/>
    <w:rsid w:val="00FE17AC"/>
    <w:pPr>
      <w:outlineLvl w:val="9"/>
    </w:pPr>
  </w:style>
  <w:style w:type="paragraph" w:styleId="MDPI21heading1" w:customStyle="1">
    <w:name w:val="MDPI_2.1_heading1"/>
    <w:basedOn w:val="Normalny"/>
    <w:rsid w:val="00795D04"/>
    <w:pPr>
      <w:adjustRightInd w:val="0"/>
      <w:snapToGrid w:val="0"/>
      <w:spacing w:before="240" w:after="120" w:line="260" w:lineRule="atLeast"/>
      <w:outlineLvl w:val="0"/>
    </w:pPr>
    <w:rPr>
      <w:rFonts w:ascii="Palatino Linotype" w:hAnsi="Palatino Linotype"/>
      <w:b/>
      <w:snapToGrid w:val="0"/>
      <w:sz w:val="20"/>
      <w:lang w:eastAsia="de-DE"/>
    </w:rPr>
  </w:style>
  <w:style w:type="paragraph" w:styleId="Spistreci1">
    <w:name w:val="toc 1"/>
    <w:basedOn w:val="Normalny"/>
    <w:next w:val="Normalny"/>
    <w:autoRedefine/>
    <w:uiPriority w:val="39"/>
    <w:unhideWhenUsed/>
    <w:qFormat/>
    <w:rsid w:val="00FE17AC"/>
    <w:pPr>
      <w:spacing w:before="360"/>
      <w:jc w:val="left"/>
    </w:pPr>
    <w:rPr>
      <w:rFonts w:asciiTheme="majorHAnsi" w:hAnsiTheme="majorHAnsi"/>
      <w:b/>
      <w:bCs/>
      <w:caps/>
      <w:sz w:val="24"/>
    </w:rPr>
  </w:style>
  <w:style w:type="paragraph" w:styleId="Spistreci2">
    <w:name w:val="toc 2"/>
    <w:basedOn w:val="Normalny"/>
    <w:next w:val="Normalny"/>
    <w:autoRedefine/>
    <w:uiPriority w:val="39"/>
    <w:unhideWhenUsed/>
    <w:qFormat/>
    <w:rsid w:val="00FE17AC"/>
    <w:pPr>
      <w:spacing w:before="240"/>
      <w:jc w:val="left"/>
    </w:pPr>
    <w:rPr>
      <w:rFonts w:asciiTheme="minorHAnsi" w:hAnsiTheme="minorHAnsi" w:cstheme="minorHAnsi"/>
      <w:b/>
      <w:bCs/>
      <w:sz w:val="20"/>
      <w:szCs w:val="20"/>
    </w:rPr>
  </w:style>
  <w:style w:type="paragraph" w:styleId="Spistreci3">
    <w:name w:val="toc 3"/>
    <w:basedOn w:val="Normalny"/>
    <w:next w:val="Normalny"/>
    <w:autoRedefine/>
    <w:uiPriority w:val="39"/>
    <w:unhideWhenUsed/>
    <w:qFormat/>
    <w:rsid w:val="00FE17AC"/>
    <w:pPr>
      <w:ind w:left="160"/>
      <w:jc w:val="left"/>
    </w:pPr>
    <w:rPr>
      <w:rFonts w:asciiTheme="minorHAnsi" w:hAnsiTheme="minorHAnsi" w:cstheme="minorHAnsi"/>
      <w:sz w:val="20"/>
      <w:szCs w:val="20"/>
    </w:rPr>
  </w:style>
  <w:style w:type="character" w:styleId="Odwoanieprzypisudolnego">
    <w:name w:val="footnote reference"/>
    <w:unhideWhenUsed/>
    <w:qFormat/>
    <w:rsid w:val="00FE17AC"/>
    <w:rPr>
      <w:vertAlign w:val="superscript"/>
    </w:rPr>
  </w:style>
  <w:style w:type="character" w:styleId="BezodstpwZnak" w:customStyle="1">
    <w:name w:val="Bez odstępów Znak"/>
    <w:link w:val="Bezodstpw"/>
    <w:uiPriority w:val="2"/>
    <w:rsid w:val="00FE17AC"/>
    <w:rPr>
      <w:color w:val="000000"/>
      <w:sz w:val="16"/>
      <w:szCs w:val="32"/>
    </w:rPr>
  </w:style>
  <w:style w:type="paragraph" w:styleId="Tytu1" w:customStyle="1">
    <w:name w:val="Tytuł 1"/>
    <w:basedOn w:val="Nagwek1"/>
    <w:qFormat/>
    <w:rsid w:val="00FE17AC"/>
    <w:rPr>
      <w:caps/>
      <w:sz w:val="40"/>
      <w:szCs w:val="28"/>
    </w:rPr>
  </w:style>
  <w:style w:type="paragraph" w:styleId="Tytu2" w:customStyle="1">
    <w:name w:val="Tytuł 2"/>
    <w:basedOn w:val="Tytu1"/>
    <w:qFormat/>
    <w:rsid w:val="00FE17AC"/>
    <w:rPr>
      <w:caps w:val="0"/>
      <w:sz w:val="36"/>
    </w:rPr>
  </w:style>
  <w:style w:type="paragraph" w:styleId="Nagwekpierwszy" w:customStyle="1">
    <w:name w:val="Nagłówek pierwszy"/>
    <w:basedOn w:val="Nagwek2"/>
    <w:qFormat/>
    <w:rsid w:val="00FE17AC"/>
    <w:pPr>
      <w:spacing w:before="0" w:after="0" w:line="264" w:lineRule="auto"/>
      <w:jc w:val="center"/>
    </w:pPr>
    <w:rPr>
      <w:i w:val="0"/>
      <w:caps/>
      <w:sz w:val="24"/>
    </w:rPr>
  </w:style>
  <w:style w:type="paragraph" w:styleId="Imiona" w:customStyle="1">
    <w:name w:val="Imiona"/>
    <w:basedOn w:val="Nagwek1"/>
    <w:qFormat/>
    <w:rsid w:val="00FE17AC"/>
    <w:rPr>
      <w:b w:val="0"/>
      <w:caps/>
      <w:sz w:val="24"/>
    </w:rPr>
  </w:style>
  <w:style w:type="paragraph" w:styleId="Jednostka" w:customStyle="1">
    <w:name w:val="Jednostka"/>
    <w:basedOn w:val="Bezodstpw"/>
    <w:qFormat/>
    <w:rsid w:val="00FE17AC"/>
    <w:rPr>
      <w:sz w:val="20"/>
    </w:rPr>
  </w:style>
  <w:style w:type="paragraph" w:styleId="Akapitzwyky" w:customStyle="1">
    <w:name w:val="Akapit zwykły"/>
    <w:basedOn w:val="Normalny"/>
    <w:qFormat/>
    <w:rsid w:val="00FE17AC"/>
    <w:pPr>
      <w:spacing w:line="312" w:lineRule="auto"/>
      <w:ind w:firstLine="284"/>
    </w:pPr>
    <w:rPr>
      <w:spacing w:val="4"/>
      <w:sz w:val="22"/>
    </w:rPr>
  </w:style>
  <w:style w:type="paragraph" w:styleId="Akapit2" w:customStyle="1">
    <w:name w:val="Akapit 2"/>
    <w:basedOn w:val="Akapitzwyky"/>
    <w:qFormat/>
    <w:rsid w:val="00FE17AC"/>
    <w:rPr>
      <w:sz w:val="20"/>
    </w:rPr>
  </w:style>
  <w:style w:type="paragraph" w:styleId="Titlecmq" w:customStyle="1">
    <w:name w:val="Title_cmq"/>
    <w:basedOn w:val="Tytu"/>
    <w:qFormat/>
    <w:rsid w:val="00FE17AC"/>
    <w:pPr>
      <w:spacing w:before="1080" w:after="240" w:line="360" w:lineRule="auto"/>
      <w:ind w:firstLine="709"/>
      <w:contextualSpacing/>
      <w:outlineLvl w:val="9"/>
    </w:pPr>
    <w:rPr>
      <w:rFonts w:ascii="Times New Roman" w:hAnsi="Times New Roman"/>
      <w:bCs w:val="0"/>
      <w:kern w:val="0"/>
      <w:sz w:val="28"/>
      <w:szCs w:val="28"/>
    </w:rPr>
  </w:style>
  <w:style w:type="paragraph" w:styleId="NormalnyWeb">
    <w:name w:val="Normal (Web)"/>
    <w:basedOn w:val="Normalny"/>
    <w:uiPriority w:val="99"/>
    <w:semiHidden/>
    <w:unhideWhenUsed/>
    <w:rsid w:val="000A4796"/>
    <w:pPr>
      <w:spacing w:before="100" w:beforeAutospacing="1" w:after="100" w:afterAutospacing="1"/>
      <w:jc w:val="left"/>
    </w:pPr>
    <w:rPr>
      <w:color w:val="auto"/>
      <w:sz w:val="24"/>
      <w:lang w:eastAsia="pl-PL" w:bidi="ar-SA"/>
    </w:rPr>
  </w:style>
  <w:style w:type="character" w:styleId="hwtze" w:customStyle="1">
    <w:name w:val="hwtze"/>
    <w:basedOn w:val="Domylnaczcionkaakapitu"/>
    <w:rsid w:val="00C262E5"/>
  </w:style>
  <w:style w:type="character" w:styleId="rynqvb" w:customStyle="1">
    <w:name w:val="rynqvb"/>
    <w:basedOn w:val="Domylnaczcionkaakapitu"/>
    <w:rsid w:val="00C262E5"/>
  </w:style>
  <w:style w:type="paragraph" w:styleId="Tekstdymka">
    <w:name w:val="Balloon Text"/>
    <w:basedOn w:val="Normalny"/>
    <w:link w:val="TekstdymkaZnak"/>
    <w:uiPriority w:val="99"/>
    <w:semiHidden/>
    <w:unhideWhenUsed/>
    <w:rsid w:val="00BA4F0D"/>
    <w:rPr>
      <w:rFonts w:ascii="Tahoma" w:hAnsi="Tahoma" w:cs="Tahoma"/>
      <w:szCs w:val="16"/>
    </w:rPr>
  </w:style>
  <w:style w:type="character" w:styleId="TekstdymkaZnak" w:customStyle="1">
    <w:name w:val="Tekst dymka Znak"/>
    <w:basedOn w:val="Domylnaczcionkaakapitu"/>
    <w:link w:val="Tekstdymka"/>
    <w:uiPriority w:val="99"/>
    <w:semiHidden/>
    <w:rsid w:val="00BA4F0D"/>
    <w:rPr>
      <w:rFonts w:ascii="Tahoma" w:hAnsi="Tahoma" w:cs="Tahoma"/>
      <w:color w:val="000000"/>
      <w:sz w:val="16"/>
      <w:szCs w:val="16"/>
      <w:lang w:eastAsia="en-US" w:bidi="en-US"/>
    </w:rPr>
  </w:style>
</w:styles>
</file>

<file path=word/webSettings.xml><?xml version="1.0" encoding="utf-8"?>
<w:webSettings xmlns:r="http://schemas.openxmlformats.org/officeDocument/2006/relationships" xmlns:w="http://schemas.openxmlformats.org/wordprocessingml/2006/main">
  <w:divs>
    <w:div w:id="65735622">
      <w:bodyDiv w:val="1"/>
      <w:marLeft w:val="0"/>
      <w:marRight w:val="0"/>
      <w:marTop w:val="0"/>
      <w:marBottom w:val="0"/>
      <w:divBdr>
        <w:top w:val="none" w:sz="0" w:space="0" w:color="auto"/>
        <w:left w:val="none" w:sz="0" w:space="0" w:color="auto"/>
        <w:bottom w:val="none" w:sz="0" w:space="0" w:color="auto"/>
        <w:right w:val="none" w:sz="0" w:space="0" w:color="auto"/>
      </w:divBdr>
    </w:div>
    <w:div w:id="139152424">
      <w:bodyDiv w:val="1"/>
      <w:marLeft w:val="0"/>
      <w:marRight w:val="0"/>
      <w:marTop w:val="0"/>
      <w:marBottom w:val="0"/>
      <w:divBdr>
        <w:top w:val="none" w:sz="0" w:space="0" w:color="auto"/>
        <w:left w:val="none" w:sz="0" w:space="0" w:color="auto"/>
        <w:bottom w:val="none" w:sz="0" w:space="0" w:color="auto"/>
        <w:right w:val="none" w:sz="0" w:space="0" w:color="auto"/>
      </w:divBdr>
    </w:div>
    <w:div w:id="206642952">
      <w:bodyDiv w:val="1"/>
      <w:marLeft w:val="0"/>
      <w:marRight w:val="0"/>
      <w:marTop w:val="0"/>
      <w:marBottom w:val="0"/>
      <w:divBdr>
        <w:top w:val="none" w:sz="0" w:space="0" w:color="auto"/>
        <w:left w:val="none" w:sz="0" w:space="0" w:color="auto"/>
        <w:bottom w:val="none" w:sz="0" w:space="0" w:color="auto"/>
        <w:right w:val="none" w:sz="0" w:space="0" w:color="auto"/>
      </w:divBdr>
      <w:divsChild>
        <w:div w:id="1629552988">
          <w:marLeft w:val="360"/>
          <w:marRight w:val="0"/>
          <w:marTop w:val="86"/>
          <w:marBottom w:val="0"/>
          <w:divBdr>
            <w:top w:val="none" w:sz="0" w:space="0" w:color="auto"/>
            <w:left w:val="none" w:sz="0" w:space="0" w:color="auto"/>
            <w:bottom w:val="none" w:sz="0" w:space="0" w:color="auto"/>
            <w:right w:val="none" w:sz="0" w:space="0" w:color="auto"/>
          </w:divBdr>
        </w:div>
        <w:div w:id="738870027">
          <w:marLeft w:val="360"/>
          <w:marRight w:val="0"/>
          <w:marTop w:val="86"/>
          <w:marBottom w:val="0"/>
          <w:divBdr>
            <w:top w:val="none" w:sz="0" w:space="0" w:color="auto"/>
            <w:left w:val="none" w:sz="0" w:space="0" w:color="auto"/>
            <w:bottom w:val="none" w:sz="0" w:space="0" w:color="auto"/>
            <w:right w:val="none" w:sz="0" w:space="0" w:color="auto"/>
          </w:divBdr>
        </w:div>
        <w:div w:id="663045378">
          <w:marLeft w:val="360"/>
          <w:marRight w:val="0"/>
          <w:marTop w:val="86"/>
          <w:marBottom w:val="0"/>
          <w:divBdr>
            <w:top w:val="none" w:sz="0" w:space="0" w:color="auto"/>
            <w:left w:val="none" w:sz="0" w:space="0" w:color="auto"/>
            <w:bottom w:val="none" w:sz="0" w:space="0" w:color="auto"/>
            <w:right w:val="none" w:sz="0" w:space="0" w:color="auto"/>
          </w:divBdr>
        </w:div>
      </w:divsChild>
    </w:div>
    <w:div w:id="215817483">
      <w:bodyDiv w:val="1"/>
      <w:marLeft w:val="0"/>
      <w:marRight w:val="0"/>
      <w:marTop w:val="0"/>
      <w:marBottom w:val="0"/>
      <w:divBdr>
        <w:top w:val="none" w:sz="0" w:space="0" w:color="auto"/>
        <w:left w:val="none" w:sz="0" w:space="0" w:color="auto"/>
        <w:bottom w:val="none" w:sz="0" w:space="0" w:color="auto"/>
        <w:right w:val="none" w:sz="0" w:space="0" w:color="auto"/>
      </w:divBdr>
    </w:div>
    <w:div w:id="224803389">
      <w:bodyDiv w:val="1"/>
      <w:marLeft w:val="0"/>
      <w:marRight w:val="0"/>
      <w:marTop w:val="0"/>
      <w:marBottom w:val="0"/>
      <w:divBdr>
        <w:top w:val="none" w:sz="0" w:space="0" w:color="auto"/>
        <w:left w:val="none" w:sz="0" w:space="0" w:color="auto"/>
        <w:bottom w:val="none" w:sz="0" w:space="0" w:color="auto"/>
        <w:right w:val="none" w:sz="0" w:space="0" w:color="auto"/>
      </w:divBdr>
    </w:div>
    <w:div w:id="306514107">
      <w:bodyDiv w:val="1"/>
      <w:marLeft w:val="0"/>
      <w:marRight w:val="0"/>
      <w:marTop w:val="0"/>
      <w:marBottom w:val="0"/>
      <w:divBdr>
        <w:top w:val="none" w:sz="0" w:space="0" w:color="auto"/>
        <w:left w:val="none" w:sz="0" w:space="0" w:color="auto"/>
        <w:bottom w:val="none" w:sz="0" w:space="0" w:color="auto"/>
        <w:right w:val="none" w:sz="0" w:space="0" w:color="auto"/>
      </w:divBdr>
      <w:divsChild>
        <w:div w:id="1195726526">
          <w:marLeft w:val="547"/>
          <w:marRight w:val="0"/>
          <w:marTop w:val="154"/>
          <w:marBottom w:val="0"/>
          <w:divBdr>
            <w:top w:val="none" w:sz="0" w:space="0" w:color="auto"/>
            <w:left w:val="none" w:sz="0" w:space="0" w:color="auto"/>
            <w:bottom w:val="none" w:sz="0" w:space="0" w:color="auto"/>
            <w:right w:val="none" w:sz="0" w:space="0" w:color="auto"/>
          </w:divBdr>
        </w:div>
        <w:div w:id="1232152064">
          <w:marLeft w:val="547"/>
          <w:marRight w:val="0"/>
          <w:marTop w:val="154"/>
          <w:marBottom w:val="0"/>
          <w:divBdr>
            <w:top w:val="none" w:sz="0" w:space="0" w:color="auto"/>
            <w:left w:val="none" w:sz="0" w:space="0" w:color="auto"/>
            <w:bottom w:val="none" w:sz="0" w:space="0" w:color="auto"/>
            <w:right w:val="none" w:sz="0" w:space="0" w:color="auto"/>
          </w:divBdr>
        </w:div>
        <w:div w:id="1944068629">
          <w:marLeft w:val="547"/>
          <w:marRight w:val="0"/>
          <w:marTop w:val="154"/>
          <w:marBottom w:val="0"/>
          <w:divBdr>
            <w:top w:val="none" w:sz="0" w:space="0" w:color="auto"/>
            <w:left w:val="none" w:sz="0" w:space="0" w:color="auto"/>
            <w:bottom w:val="none" w:sz="0" w:space="0" w:color="auto"/>
            <w:right w:val="none" w:sz="0" w:space="0" w:color="auto"/>
          </w:divBdr>
        </w:div>
      </w:divsChild>
    </w:div>
    <w:div w:id="377555081">
      <w:bodyDiv w:val="1"/>
      <w:marLeft w:val="0"/>
      <w:marRight w:val="0"/>
      <w:marTop w:val="0"/>
      <w:marBottom w:val="0"/>
      <w:divBdr>
        <w:top w:val="none" w:sz="0" w:space="0" w:color="auto"/>
        <w:left w:val="none" w:sz="0" w:space="0" w:color="auto"/>
        <w:bottom w:val="none" w:sz="0" w:space="0" w:color="auto"/>
        <w:right w:val="none" w:sz="0" w:space="0" w:color="auto"/>
      </w:divBdr>
    </w:div>
    <w:div w:id="432283563">
      <w:bodyDiv w:val="1"/>
      <w:marLeft w:val="0"/>
      <w:marRight w:val="0"/>
      <w:marTop w:val="0"/>
      <w:marBottom w:val="0"/>
      <w:divBdr>
        <w:top w:val="none" w:sz="0" w:space="0" w:color="auto"/>
        <w:left w:val="none" w:sz="0" w:space="0" w:color="auto"/>
        <w:bottom w:val="none" w:sz="0" w:space="0" w:color="auto"/>
        <w:right w:val="none" w:sz="0" w:space="0" w:color="auto"/>
      </w:divBdr>
    </w:div>
    <w:div w:id="478503378">
      <w:bodyDiv w:val="1"/>
      <w:marLeft w:val="0"/>
      <w:marRight w:val="0"/>
      <w:marTop w:val="0"/>
      <w:marBottom w:val="0"/>
      <w:divBdr>
        <w:top w:val="none" w:sz="0" w:space="0" w:color="auto"/>
        <w:left w:val="none" w:sz="0" w:space="0" w:color="auto"/>
        <w:bottom w:val="none" w:sz="0" w:space="0" w:color="auto"/>
        <w:right w:val="none" w:sz="0" w:space="0" w:color="auto"/>
      </w:divBdr>
    </w:div>
    <w:div w:id="491063586">
      <w:bodyDiv w:val="1"/>
      <w:marLeft w:val="0"/>
      <w:marRight w:val="0"/>
      <w:marTop w:val="0"/>
      <w:marBottom w:val="0"/>
      <w:divBdr>
        <w:top w:val="none" w:sz="0" w:space="0" w:color="auto"/>
        <w:left w:val="none" w:sz="0" w:space="0" w:color="auto"/>
        <w:bottom w:val="none" w:sz="0" w:space="0" w:color="auto"/>
        <w:right w:val="none" w:sz="0" w:space="0" w:color="auto"/>
      </w:divBdr>
    </w:div>
    <w:div w:id="564334892">
      <w:bodyDiv w:val="1"/>
      <w:marLeft w:val="0"/>
      <w:marRight w:val="0"/>
      <w:marTop w:val="0"/>
      <w:marBottom w:val="0"/>
      <w:divBdr>
        <w:top w:val="none" w:sz="0" w:space="0" w:color="auto"/>
        <w:left w:val="none" w:sz="0" w:space="0" w:color="auto"/>
        <w:bottom w:val="none" w:sz="0" w:space="0" w:color="auto"/>
        <w:right w:val="none" w:sz="0" w:space="0" w:color="auto"/>
      </w:divBdr>
    </w:div>
    <w:div w:id="597569390">
      <w:bodyDiv w:val="1"/>
      <w:marLeft w:val="0"/>
      <w:marRight w:val="0"/>
      <w:marTop w:val="0"/>
      <w:marBottom w:val="0"/>
      <w:divBdr>
        <w:top w:val="none" w:sz="0" w:space="0" w:color="auto"/>
        <w:left w:val="none" w:sz="0" w:space="0" w:color="auto"/>
        <w:bottom w:val="none" w:sz="0" w:space="0" w:color="auto"/>
        <w:right w:val="none" w:sz="0" w:space="0" w:color="auto"/>
      </w:divBdr>
    </w:div>
    <w:div w:id="631326281">
      <w:bodyDiv w:val="1"/>
      <w:marLeft w:val="0"/>
      <w:marRight w:val="0"/>
      <w:marTop w:val="0"/>
      <w:marBottom w:val="0"/>
      <w:divBdr>
        <w:top w:val="none" w:sz="0" w:space="0" w:color="auto"/>
        <w:left w:val="none" w:sz="0" w:space="0" w:color="auto"/>
        <w:bottom w:val="none" w:sz="0" w:space="0" w:color="auto"/>
        <w:right w:val="none" w:sz="0" w:space="0" w:color="auto"/>
      </w:divBdr>
    </w:div>
    <w:div w:id="747994790">
      <w:bodyDiv w:val="1"/>
      <w:marLeft w:val="0"/>
      <w:marRight w:val="0"/>
      <w:marTop w:val="0"/>
      <w:marBottom w:val="0"/>
      <w:divBdr>
        <w:top w:val="none" w:sz="0" w:space="0" w:color="auto"/>
        <w:left w:val="none" w:sz="0" w:space="0" w:color="auto"/>
        <w:bottom w:val="none" w:sz="0" w:space="0" w:color="auto"/>
        <w:right w:val="none" w:sz="0" w:space="0" w:color="auto"/>
      </w:divBdr>
      <w:divsChild>
        <w:div w:id="840240430">
          <w:marLeft w:val="547"/>
          <w:marRight w:val="0"/>
          <w:marTop w:val="240"/>
          <w:marBottom w:val="120"/>
          <w:divBdr>
            <w:top w:val="none" w:sz="0" w:space="0" w:color="auto"/>
            <w:left w:val="none" w:sz="0" w:space="0" w:color="auto"/>
            <w:bottom w:val="none" w:sz="0" w:space="0" w:color="auto"/>
            <w:right w:val="none" w:sz="0" w:space="0" w:color="auto"/>
          </w:divBdr>
        </w:div>
        <w:div w:id="617026904">
          <w:marLeft w:val="547"/>
          <w:marRight w:val="0"/>
          <w:marTop w:val="240"/>
          <w:marBottom w:val="120"/>
          <w:divBdr>
            <w:top w:val="none" w:sz="0" w:space="0" w:color="auto"/>
            <w:left w:val="none" w:sz="0" w:space="0" w:color="auto"/>
            <w:bottom w:val="none" w:sz="0" w:space="0" w:color="auto"/>
            <w:right w:val="none" w:sz="0" w:space="0" w:color="auto"/>
          </w:divBdr>
        </w:div>
        <w:div w:id="1509829036">
          <w:marLeft w:val="547"/>
          <w:marRight w:val="0"/>
          <w:marTop w:val="240"/>
          <w:marBottom w:val="120"/>
          <w:divBdr>
            <w:top w:val="none" w:sz="0" w:space="0" w:color="auto"/>
            <w:left w:val="none" w:sz="0" w:space="0" w:color="auto"/>
            <w:bottom w:val="none" w:sz="0" w:space="0" w:color="auto"/>
            <w:right w:val="none" w:sz="0" w:space="0" w:color="auto"/>
          </w:divBdr>
        </w:div>
        <w:div w:id="923343725">
          <w:marLeft w:val="547"/>
          <w:marRight w:val="0"/>
          <w:marTop w:val="240"/>
          <w:marBottom w:val="120"/>
          <w:divBdr>
            <w:top w:val="none" w:sz="0" w:space="0" w:color="auto"/>
            <w:left w:val="none" w:sz="0" w:space="0" w:color="auto"/>
            <w:bottom w:val="none" w:sz="0" w:space="0" w:color="auto"/>
            <w:right w:val="none" w:sz="0" w:space="0" w:color="auto"/>
          </w:divBdr>
        </w:div>
      </w:divsChild>
    </w:div>
    <w:div w:id="755135537">
      <w:bodyDiv w:val="1"/>
      <w:marLeft w:val="0"/>
      <w:marRight w:val="0"/>
      <w:marTop w:val="0"/>
      <w:marBottom w:val="0"/>
      <w:divBdr>
        <w:top w:val="none" w:sz="0" w:space="0" w:color="auto"/>
        <w:left w:val="none" w:sz="0" w:space="0" w:color="auto"/>
        <w:bottom w:val="none" w:sz="0" w:space="0" w:color="auto"/>
        <w:right w:val="none" w:sz="0" w:space="0" w:color="auto"/>
      </w:divBdr>
    </w:div>
    <w:div w:id="760685978">
      <w:bodyDiv w:val="1"/>
      <w:marLeft w:val="0"/>
      <w:marRight w:val="0"/>
      <w:marTop w:val="0"/>
      <w:marBottom w:val="0"/>
      <w:divBdr>
        <w:top w:val="none" w:sz="0" w:space="0" w:color="auto"/>
        <w:left w:val="none" w:sz="0" w:space="0" w:color="auto"/>
        <w:bottom w:val="none" w:sz="0" w:space="0" w:color="auto"/>
        <w:right w:val="none" w:sz="0" w:space="0" w:color="auto"/>
      </w:divBdr>
    </w:div>
    <w:div w:id="774906226">
      <w:bodyDiv w:val="1"/>
      <w:marLeft w:val="0"/>
      <w:marRight w:val="0"/>
      <w:marTop w:val="0"/>
      <w:marBottom w:val="0"/>
      <w:divBdr>
        <w:top w:val="none" w:sz="0" w:space="0" w:color="auto"/>
        <w:left w:val="none" w:sz="0" w:space="0" w:color="auto"/>
        <w:bottom w:val="none" w:sz="0" w:space="0" w:color="auto"/>
        <w:right w:val="none" w:sz="0" w:space="0" w:color="auto"/>
      </w:divBdr>
    </w:div>
    <w:div w:id="918709780">
      <w:bodyDiv w:val="1"/>
      <w:marLeft w:val="0"/>
      <w:marRight w:val="0"/>
      <w:marTop w:val="0"/>
      <w:marBottom w:val="0"/>
      <w:divBdr>
        <w:top w:val="none" w:sz="0" w:space="0" w:color="auto"/>
        <w:left w:val="none" w:sz="0" w:space="0" w:color="auto"/>
        <w:bottom w:val="none" w:sz="0" w:space="0" w:color="auto"/>
        <w:right w:val="none" w:sz="0" w:space="0" w:color="auto"/>
      </w:divBdr>
    </w:div>
    <w:div w:id="923682023">
      <w:bodyDiv w:val="1"/>
      <w:marLeft w:val="0"/>
      <w:marRight w:val="0"/>
      <w:marTop w:val="0"/>
      <w:marBottom w:val="0"/>
      <w:divBdr>
        <w:top w:val="none" w:sz="0" w:space="0" w:color="auto"/>
        <w:left w:val="none" w:sz="0" w:space="0" w:color="auto"/>
        <w:bottom w:val="none" w:sz="0" w:space="0" w:color="auto"/>
        <w:right w:val="none" w:sz="0" w:space="0" w:color="auto"/>
      </w:divBdr>
    </w:div>
    <w:div w:id="939796757">
      <w:bodyDiv w:val="1"/>
      <w:marLeft w:val="0"/>
      <w:marRight w:val="0"/>
      <w:marTop w:val="0"/>
      <w:marBottom w:val="0"/>
      <w:divBdr>
        <w:top w:val="none" w:sz="0" w:space="0" w:color="auto"/>
        <w:left w:val="none" w:sz="0" w:space="0" w:color="auto"/>
        <w:bottom w:val="none" w:sz="0" w:space="0" w:color="auto"/>
        <w:right w:val="none" w:sz="0" w:space="0" w:color="auto"/>
      </w:divBdr>
    </w:div>
    <w:div w:id="976757933">
      <w:bodyDiv w:val="1"/>
      <w:marLeft w:val="0"/>
      <w:marRight w:val="0"/>
      <w:marTop w:val="0"/>
      <w:marBottom w:val="0"/>
      <w:divBdr>
        <w:top w:val="none" w:sz="0" w:space="0" w:color="auto"/>
        <w:left w:val="none" w:sz="0" w:space="0" w:color="auto"/>
        <w:bottom w:val="none" w:sz="0" w:space="0" w:color="auto"/>
        <w:right w:val="none" w:sz="0" w:space="0" w:color="auto"/>
      </w:divBdr>
    </w:div>
    <w:div w:id="1064530474">
      <w:bodyDiv w:val="1"/>
      <w:marLeft w:val="0"/>
      <w:marRight w:val="0"/>
      <w:marTop w:val="0"/>
      <w:marBottom w:val="0"/>
      <w:divBdr>
        <w:top w:val="none" w:sz="0" w:space="0" w:color="auto"/>
        <w:left w:val="none" w:sz="0" w:space="0" w:color="auto"/>
        <w:bottom w:val="none" w:sz="0" w:space="0" w:color="auto"/>
        <w:right w:val="none" w:sz="0" w:space="0" w:color="auto"/>
      </w:divBdr>
    </w:div>
    <w:div w:id="1075977975">
      <w:bodyDiv w:val="1"/>
      <w:marLeft w:val="0"/>
      <w:marRight w:val="0"/>
      <w:marTop w:val="0"/>
      <w:marBottom w:val="0"/>
      <w:divBdr>
        <w:top w:val="none" w:sz="0" w:space="0" w:color="auto"/>
        <w:left w:val="none" w:sz="0" w:space="0" w:color="auto"/>
        <w:bottom w:val="none" w:sz="0" w:space="0" w:color="auto"/>
        <w:right w:val="none" w:sz="0" w:space="0" w:color="auto"/>
      </w:divBdr>
    </w:div>
    <w:div w:id="1104958626">
      <w:bodyDiv w:val="1"/>
      <w:marLeft w:val="0"/>
      <w:marRight w:val="0"/>
      <w:marTop w:val="0"/>
      <w:marBottom w:val="0"/>
      <w:divBdr>
        <w:top w:val="none" w:sz="0" w:space="0" w:color="auto"/>
        <w:left w:val="none" w:sz="0" w:space="0" w:color="auto"/>
        <w:bottom w:val="none" w:sz="0" w:space="0" w:color="auto"/>
        <w:right w:val="none" w:sz="0" w:space="0" w:color="auto"/>
      </w:divBdr>
      <w:divsChild>
        <w:div w:id="553272244">
          <w:marLeft w:val="547"/>
          <w:marRight w:val="0"/>
          <w:marTop w:val="240"/>
          <w:marBottom w:val="120"/>
          <w:divBdr>
            <w:top w:val="none" w:sz="0" w:space="0" w:color="auto"/>
            <w:left w:val="none" w:sz="0" w:space="0" w:color="auto"/>
            <w:bottom w:val="none" w:sz="0" w:space="0" w:color="auto"/>
            <w:right w:val="none" w:sz="0" w:space="0" w:color="auto"/>
          </w:divBdr>
        </w:div>
        <w:div w:id="1784836786">
          <w:marLeft w:val="547"/>
          <w:marRight w:val="0"/>
          <w:marTop w:val="240"/>
          <w:marBottom w:val="120"/>
          <w:divBdr>
            <w:top w:val="none" w:sz="0" w:space="0" w:color="auto"/>
            <w:left w:val="none" w:sz="0" w:space="0" w:color="auto"/>
            <w:bottom w:val="none" w:sz="0" w:space="0" w:color="auto"/>
            <w:right w:val="none" w:sz="0" w:space="0" w:color="auto"/>
          </w:divBdr>
        </w:div>
        <w:div w:id="1330210659">
          <w:marLeft w:val="547"/>
          <w:marRight w:val="0"/>
          <w:marTop w:val="240"/>
          <w:marBottom w:val="120"/>
          <w:divBdr>
            <w:top w:val="none" w:sz="0" w:space="0" w:color="auto"/>
            <w:left w:val="none" w:sz="0" w:space="0" w:color="auto"/>
            <w:bottom w:val="none" w:sz="0" w:space="0" w:color="auto"/>
            <w:right w:val="none" w:sz="0" w:space="0" w:color="auto"/>
          </w:divBdr>
        </w:div>
        <w:div w:id="1458136803">
          <w:marLeft w:val="547"/>
          <w:marRight w:val="0"/>
          <w:marTop w:val="240"/>
          <w:marBottom w:val="120"/>
          <w:divBdr>
            <w:top w:val="none" w:sz="0" w:space="0" w:color="auto"/>
            <w:left w:val="none" w:sz="0" w:space="0" w:color="auto"/>
            <w:bottom w:val="none" w:sz="0" w:space="0" w:color="auto"/>
            <w:right w:val="none" w:sz="0" w:space="0" w:color="auto"/>
          </w:divBdr>
        </w:div>
      </w:divsChild>
    </w:div>
    <w:div w:id="1252159094">
      <w:bodyDiv w:val="1"/>
      <w:marLeft w:val="0"/>
      <w:marRight w:val="0"/>
      <w:marTop w:val="0"/>
      <w:marBottom w:val="0"/>
      <w:divBdr>
        <w:top w:val="none" w:sz="0" w:space="0" w:color="auto"/>
        <w:left w:val="none" w:sz="0" w:space="0" w:color="auto"/>
        <w:bottom w:val="none" w:sz="0" w:space="0" w:color="auto"/>
        <w:right w:val="none" w:sz="0" w:space="0" w:color="auto"/>
      </w:divBdr>
    </w:div>
    <w:div w:id="1318996946">
      <w:bodyDiv w:val="1"/>
      <w:marLeft w:val="0"/>
      <w:marRight w:val="0"/>
      <w:marTop w:val="0"/>
      <w:marBottom w:val="0"/>
      <w:divBdr>
        <w:top w:val="none" w:sz="0" w:space="0" w:color="auto"/>
        <w:left w:val="none" w:sz="0" w:space="0" w:color="auto"/>
        <w:bottom w:val="none" w:sz="0" w:space="0" w:color="auto"/>
        <w:right w:val="none" w:sz="0" w:space="0" w:color="auto"/>
      </w:divBdr>
    </w:div>
    <w:div w:id="1348486169">
      <w:bodyDiv w:val="1"/>
      <w:marLeft w:val="0"/>
      <w:marRight w:val="0"/>
      <w:marTop w:val="0"/>
      <w:marBottom w:val="0"/>
      <w:divBdr>
        <w:top w:val="none" w:sz="0" w:space="0" w:color="auto"/>
        <w:left w:val="none" w:sz="0" w:space="0" w:color="auto"/>
        <w:bottom w:val="none" w:sz="0" w:space="0" w:color="auto"/>
        <w:right w:val="none" w:sz="0" w:space="0" w:color="auto"/>
      </w:divBdr>
    </w:div>
    <w:div w:id="1419669072">
      <w:bodyDiv w:val="1"/>
      <w:marLeft w:val="0"/>
      <w:marRight w:val="0"/>
      <w:marTop w:val="0"/>
      <w:marBottom w:val="0"/>
      <w:divBdr>
        <w:top w:val="none" w:sz="0" w:space="0" w:color="auto"/>
        <w:left w:val="none" w:sz="0" w:space="0" w:color="auto"/>
        <w:bottom w:val="none" w:sz="0" w:space="0" w:color="auto"/>
        <w:right w:val="none" w:sz="0" w:space="0" w:color="auto"/>
      </w:divBdr>
    </w:div>
    <w:div w:id="1432354834">
      <w:bodyDiv w:val="1"/>
      <w:marLeft w:val="0"/>
      <w:marRight w:val="0"/>
      <w:marTop w:val="0"/>
      <w:marBottom w:val="0"/>
      <w:divBdr>
        <w:top w:val="none" w:sz="0" w:space="0" w:color="auto"/>
        <w:left w:val="none" w:sz="0" w:space="0" w:color="auto"/>
        <w:bottom w:val="none" w:sz="0" w:space="0" w:color="auto"/>
        <w:right w:val="none" w:sz="0" w:space="0" w:color="auto"/>
      </w:divBdr>
      <w:divsChild>
        <w:div w:id="2001231646">
          <w:marLeft w:val="446"/>
          <w:marRight w:val="0"/>
          <w:marTop w:val="0"/>
          <w:marBottom w:val="0"/>
          <w:divBdr>
            <w:top w:val="none" w:sz="0" w:space="0" w:color="auto"/>
            <w:left w:val="none" w:sz="0" w:space="0" w:color="auto"/>
            <w:bottom w:val="none" w:sz="0" w:space="0" w:color="auto"/>
            <w:right w:val="none" w:sz="0" w:space="0" w:color="auto"/>
          </w:divBdr>
        </w:div>
        <w:div w:id="689332396">
          <w:marLeft w:val="446"/>
          <w:marRight w:val="0"/>
          <w:marTop w:val="0"/>
          <w:marBottom w:val="0"/>
          <w:divBdr>
            <w:top w:val="none" w:sz="0" w:space="0" w:color="auto"/>
            <w:left w:val="none" w:sz="0" w:space="0" w:color="auto"/>
            <w:bottom w:val="none" w:sz="0" w:space="0" w:color="auto"/>
            <w:right w:val="none" w:sz="0" w:space="0" w:color="auto"/>
          </w:divBdr>
        </w:div>
      </w:divsChild>
    </w:div>
    <w:div w:id="1578052776">
      <w:bodyDiv w:val="1"/>
      <w:marLeft w:val="0"/>
      <w:marRight w:val="0"/>
      <w:marTop w:val="0"/>
      <w:marBottom w:val="0"/>
      <w:divBdr>
        <w:top w:val="none" w:sz="0" w:space="0" w:color="auto"/>
        <w:left w:val="none" w:sz="0" w:space="0" w:color="auto"/>
        <w:bottom w:val="none" w:sz="0" w:space="0" w:color="auto"/>
        <w:right w:val="none" w:sz="0" w:space="0" w:color="auto"/>
      </w:divBdr>
    </w:div>
    <w:div w:id="1598519516">
      <w:bodyDiv w:val="1"/>
      <w:marLeft w:val="0"/>
      <w:marRight w:val="0"/>
      <w:marTop w:val="0"/>
      <w:marBottom w:val="0"/>
      <w:divBdr>
        <w:top w:val="none" w:sz="0" w:space="0" w:color="auto"/>
        <w:left w:val="none" w:sz="0" w:space="0" w:color="auto"/>
        <w:bottom w:val="none" w:sz="0" w:space="0" w:color="auto"/>
        <w:right w:val="none" w:sz="0" w:space="0" w:color="auto"/>
      </w:divBdr>
    </w:div>
    <w:div w:id="1642267088">
      <w:bodyDiv w:val="1"/>
      <w:marLeft w:val="0"/>
      <w:marRight w:val="0"/>
      <w:marTop w:val="0"/>
      <w:marBottom w:val="0"/>
      <w:divBdr>
        <w:top w:val="none" w:sz="0" w:space="0" w:color="auto"/>
        <w:left w:val="none" w:sz="0" w:space="0" w:color="auto"/>
        <w:bottom w:val="none" w:sz="0" w:space="0" w:color="auto"/>
        <w:right w:val="none" w:sz="0" w:space="0" w:color="auto"/>
      </w:divBdr>
    </w:div>
    <w:div w:id="1751416543">
      <w:bodyDiv w:val="1"/>
      <w:marLeft w:val="0"/>
      <w:marRight w:val="0"/>
      <w:marTop w:val="0"/>
      <w:marBottom w:val="0"/>
      <w:divBdr>
        <w:top w:val="none" w:sz="0" w:space="0" w:color="auto"/>
        <w:left w:val="none" w:sz="0" w:space="0" w:color="auto"/>
        <w:bottom w:val="none" w:sz="0" w:space="0" w:color="auto"/>
        <w:right w:val="none" w:sz="0" w:space="0" w:color="auto"/>
      </w:divBdr>
    </w:div>
    <w:div w:id="1838687792">
      <w:bodyDiv w:val="1"/>
      <w:marLeft w:val="0"/>
      <w:marRight w:val="0"/>
      <w:marTop w:val="0"/>
      <w:marBottom w:val="0"/>
      <w:divBdr>
        <w:top w:val="none" w:sz="0" w:space="0" w:color="auto"/>
        <w:left w:val="none" w:sz="0" w:space="0" w:color="auto"/>
        <w:bottom w:val="none" w:sz="0" w:space="0" w:color="auto"/>
        <w:right w:val="none" w:sz="0" w:space="0" w:color="auto"/>
      </w:divBdr>
    </w:div>
    <w:div w:id="1871726343">
      <w:bodyDiv w:val="1"/>
      <w:marLeft w:val="0"/>
      <w:marRight w:val="0"/>
      <w:marTop w:val="0"/>
      <w:marBottom w:val="0"/>
      <w:divBdr>
        <w:top w:val="none" w:sz="0" w:space="0" w:color="auto"/>
        <w:left w:val="none" w:sz="0" w:space="0" w:color="auto"/>
        <w:bottom w:val="none" w:sz="0" w:space="0" w:color="auto"/>
        <w:right w:val="none" w:sz="0" w:space="0" w:color="auto"/>
      </w:divBdr>
    </w:div>
    <w:div w:id="1885755350">
      <w:bodyDiv w:val="1"/>
      <w:marLeft w:val="0"/>
      <w:marRight w:val="0"/>
      <w:marTop w:val="0"/>
      <w:marBottom w:val="0"/>
      <w:divBdr>
        <w:top w:val="none" w:sz="0" w:space="0" w:color="auto"/>
        <w:left w:val="none" w:sz="0" w:space="0" w:color="auto"/>
        <w:bottom w:val="none" w:sz="0" w:space="0" w:color="auto"/>
        <w:right w:val="none" w:sz="0" w:space="0" w:color="auto"/>
      </w:divBdr>
      <w:divsChild>
        <w:div w:id="241255006">
          <w:marLeft w:val="547"/>
          <w:marRight w:val="0"/>
          <w:marTop w:val="240"/>
          <w:marBottom w:val="120"/>
          <w:divBdr>
            <w:top w:val="none" w:sz="0" w:space="0" w:color="auto"/>
            <w:left w:val="none" w:sz="0" w:space="0" w:color="auto"/>
            <w:bottom w:val="none" w:sz="0" w:space="0" w:color="auto"/>
            <w:right w:val="none" w:sz="0" w:space="0" w:color="auto"/>
          </w:divBdr>
        </w:div>
        <w:div w:id="757138547">
          <w:marLeft w:val="547"/>
          <w:marRight w:val="0"/>
          <w:marTop w:val="240"/>
          <w:marBottom w:val="120"/>
          <w:divBdr>
            <w:top w:val="none" w:sz="0" w:space="0" w:color="auto"/>
            <w:left w:val="none" w:sz="0" w:space="0" w:color="auto"/>
            <w:bottom w:val="none" w:sz="0" w:space="0" w:color="auto"/>
            <w:right w:val="none" w:sz="0" w:space="0" w:color="auto"/>
          </w:divBdr>
        </w:div>
        <w:div w:id="839008511">
          <w:marLeft w:val="547"/>
          <w:marRight w:val="0"/>
          <w:marTop w:val="240"/>
          <w:marBottom w:val="120"/>
          <w:divBdr>
            <w:top w:val="none" w:sz="0" w:space="0" w:color="auto"/>
            <w:left w:val="none" w:sz="0" w:space="0" w:color="auto"/>
            <w:bottom w:val="none" w:sz="0" w:space="0" w:color="auto"/>
            <w:right w:val="none" w:sz="0" w:space="0" w:color="auto"/>
          </w:divBdr>
        </w:div>
        <w:div w:id="272715241">
          <w:marLeft w:val="547"/>
          <w:marRight w:val="0"/>
          <w:marTop w:val="240"/>
          <w:marBottom w:val="120"/>
          <w:divBdr>
            <w:top w:val="none" w:sz="0" w:space="0" w:color="auto"/>
            <w:left w:val="none" w:sz="0" w:space="0" w:color="auto"/>
            <w:bottom w:val="none" w:sz="0" w:space="0" w:color="auto"/>
            <w:right w:val="none" w:sz="0" w:space="0" w:color="auto"/>
          </w:divBdr>
        </w:div>
      </w:divsChild>
    </w:div>
    <w:div w:id="1929533219">
      <w:bodyDiv w:val="1"/>
      <w:marLeft w:val="0"/>
      <w:marRight w:val="0"/>
      <w:marTop w:val="0"/>
      <w:marBottom w:val="0"/>
      <w:divBdr>
        <w:top w:val="none" w:sz="0" w:space="0" w:color="auto"/>
        <w:left w:val="none" w:sz="0" w:space="0" w:color="auto"/>
        <w:bottom w:val="none" w:sz="0" w:space="0" w:color="auto"/>
        <w:right w:val="none" w:sz="0" w:space="0" w:color="auto"/>
      </w:divBdr>
      <w:divsChild>
        <w:div w:id="1597903166">
          <w:marLeft w:val="547"/>
          <w:marRight w:val="0"/>
          <w:marTop w:val="240"/>
          <w:marBottom w:val="120"/>
          <w:divBdr>
            <w:top w:val="none" w:sz="0" w:space="0" w:color="auto"/>
            <w:left w:val="none" w:sz="0" w:space="0" w:color="auto"/>
            <w:bottom w:val="none" w:sz="0" w:space="0" w:color="auto"/>
            <w:right w:val="none" w:sz="0" w:space="0" w:color="auto"/>
          </w:divBdr>
        </w:div>
        <w:div w:id="69237091">
          <w:marLeft w:val="547"/>
          <w:marRight w:val="0"/>
          <w:marTop w:val="240"/>
          <w:marBottom w:val="120"/>
          <w:divBdr>
            <w:top w:val="none" w:sz="0" w:space="0" w:color="auto"/>
            <w:left w:val="none" w:sz="0" w:space="0" w:color="auto"/>
            <w:bottom w:val="none" w:sz="0" w:space="0" w:color="auto"/>
            <w:right w:val="none" w:sz="0" w:space="0" w:color="auto"/>
          </w:divBdr>
        </w:div>
        <w:div w:id="6713006">
          <w:marLeft w:val="547"/>
          <w:marRight w:val="0"/>
          <w:marTop w:val="240"/>
          <w:marBottom w:val="120"/>
          <w:divBdr>
            <w:top w:val="none" w:sz="0" w:space="0" w:color="auto"/>
            <w:left w:val="none" w:sz="0" w:space="0" w:color="auto"/>
            <w:bottom w:val="none" w:sz="0" w:space="0" w:color="auto"/>
            <w:right w:val="none" w:sz="0" w:space="0" w:color="auto"/>
          </w:divBdr>
        </w:div>
        <w:div w:id="939796362">
          <w:marLeft w:val="547"/>
          <w:marRight w:val="0"/>
          <w:marTop w:val="240"/>
          <w:marBottom w:val="120"/>
          <w:divBdr>
            <w:top w:val="none" w:sz="0" w:space="0" w:color="auto"/>
            <w:left w:val="none" w:sz="0" w:space="0" w:color="auto"/>
            <w:bottom w:val="none" w:sz="0" w:space="0" w:color="auto"/>
            <w:right w:val="none" w:sz="0" w:space="0" w:color="auto"/>
          </w:divBdr>
        </w:div>
      </w:divsChild>
    </w:div>
    <w:div w:id="1936670117">
      <w:bodyDiv w:val="1"/>
      <w:marLeft w:val="0"/>
      <w:marRight w:val="0"/>
      <w:marTop w:val="0"/>
      <w:marBottom w:val="0"/>
      <w:divBdr>
        <w:top w:val="none" w:sz="0" w:space="0" w:color="auto"/>
        <w:left w:val="none" w:sz="0" w:space="0" w:color="auto"/>
        <w:bottom w:val="none" w:sz="0" w:space="0" w:color="auto"/>
        <w:right w:val="none" w:sz="0" w:space="0" w:color="auto"/>
      </w:divBdr>
    </w:div>
    <w:div w:id="2068065206">
      <w:bodyDiv w:val="1"/>
      <w:marLeft w:val="0"/>
      <w:marRight w:val="0"/>
      <w:marTop w:val="0"/>
      <w:marBottom w:val="0"/>
      <w:divBdr>
        <w:top w:val="none" w:sz="0" w:space="0" w:color="auto"/>
        <w:left w:val="none" w:sz="0" w:space="0" w:color="auto"/>
        <w:bottom w:val="none" w:sz="0" w:space="0" w:color="auto"/>
        <w:right w:val="none" w:sz="0" w:space="0" w:color="auto"/>
      </w:divBdr>
    </w:div>
    <w:div w:id="2071032879">
      <w:bodyDiv w:val="1"/>
      <w:marLeft w:val="0"/>
      <w:marRight w:val="0"/>
      <w:marTop w:val="0"/>
      <w:marBottom w:val="0"/>
      <w:divBdr>
        <w:top w:val="none" w:sz="0" w:space="0" w:color="auto"/>
        <w:left w:val="none" w:sz="0" w:space="0" w:color="auto"/>
        <w:bottom w:val="none" w:sz="0" w:space="0" w:color="auto"/>
        <w:right w:val="none" w:sz="0" w:space="0" w:color="auto"/>
      </w:divBdr>
    </w:div>
    <w:div w:id="207207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7195D22F98D5F46A4285EEC98E38383" ma:contentTypeVersion="15" ma:contentTypeDescription="Creare un nuovo documento." ma:contentTypeScope="" ma:versionID="fbb6fcbc179473d5a0e17ce8a3ccbbfd">
  <xsd:schema xmlns:xsd="http://www.w3.org/2001/XMLSchema" xmlns:xs="http://www.w3.org/2001/XMLSchema" xmlns:p="http://schemas.microsoft.com/office/2006/metadata/properties" xmlns:ns2="fffe3cb1-a735-42ee-a969-db02c88060ce" xmlns:ns3="30b31934-cd94-4037-b0a6-7d8c6b041c15" targetNamespace="http://schemas.microsoft.com/office/2006/metadata/properties" ma:root="true" ma:fieldsID="4235ec65bf4b31b25ab8a4bc2e2b83d4" ns2:_="" ns3:_="">
    <xsd:import namespace="fffe3cb1-a735-42ee-a969-db02c88060ce"/>
    <xsd:import namespace="30b31934-cd94-4037-b0a6-7d8c6b041c1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e3cb1-a735-42ee-a969-db02c88060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67a14436-7c6f-4ffb-ac25-d8143c85754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b31934-cd94-4037-b0a6-7d8c6b041c1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ce241c4-d51d-48bd-bcc0-d85d3b916079}" ma:internalName="TaxCatchAll" ma:showField="CatchAllData" ma:web="30b31934-cd94-4037-b0a6-7d8c6b041c1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0b31934-cd94-4037-b0a6-7d8c6b041c15" xsi:nil="true"/>
    <lcf76f155ced4ddcb4097134ff3c332f xmlns="fffe3cb1-a735-42ee-a969-db02c88060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FCF421-DEDF-4C81-8D75-386BDB03F93B}">
  <ds:schemaRefs>
    <ds:schemaRef ds:uri="http://schemas.microsoft.com/sharepoint/v3/contenttype/forms"/>
  </ds:schemaRefs>
</ds:datastoreItem>
</file>

<file path=customXml/itemProps2.xml><?xml version="1.0" encoding="utf-8"?>
<ds:datastoreItem xmlns:ds="http://schemas.openxmlformats.org/officeDocument/2006/customXml" ds:itemID="{036F61BA-AB42-4938-AF02-E1C54C2F2CBA}"/>
</file>

<file path=customXml/itemProps3.xml><?xml version="1.0" encoding="utf-8"?>
<ds:datastoreItem xmlns:ds="http://schemas.openxmlformats.org/officeDocument/2006/customXml" ds:itemID="{78E3596C-AB1F-43F2-9B58-8790FDB1EC0D}">
  <ds:schemaRefs>
    <ds:schemaRef ds:uri="http://schemas.microsoft.com/office/2006/metadata/properties"/>
    <ds:schemaRef ds:uri="http://schemas.microsoft.com/office/infopath/2007/PartnerControls"/>
    <ds:schemaRef ds:uri="30b31934-cd94-4037-b0a6-7d8c6b041c15"/>
    <ds:schemaRef ds:uri="fffe3cb1-a735-42ee-a969-db02c88060ce"/>
  </ds:schemaRefs>
</ds:datastoreItem>
</file>

<file path=docProps/app.xml><?xml version="1.0" encoding="utf-8"?>
<ap: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Marzenka</dc:creator>
  <cp:keywords>, docId:D0610D73D52CF1B7E2A4055D537D39C5</cp:keywords>
  <cp:lastModifiedBy>Marzena Tomaszewska</cp:lastModifiedBy>
  <cp:revision>6</cp:revision>
  <dcterms:created xsi:type="dcterms:W3CDTF">2025-03-07T13:14:00Z</dcterms:created>
  <dcterms:modified xsi:type="dcterms:W3CDTF">2025-04-22T14:01:29Z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0x01010057195D22F98D5F46A4285EEC98E38383</vt:lpwstr>
  </property>
  <property fmtid="{D5CDD505-2E9C-101B-9397-08002B2CF9AE}" pid="3" name="MediaServiceImageTags">
    <vt:lpwstr/>
  </property>
</Properties>
</file>